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7C" w:rsidRDefault="00F4457C" w:rsidP="00A84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8B8">
        <w:rPr>
          <w:rFonts w:ascii="Times New Roman" w:hAnsi="Times New Roman" w:cs="Times New Roman"/>
          <w:b/>
          <w:sz w:val="28"/>
          <w:szCs w:val="28"/>
        </w:rPr>
        <w:t xml:space="preserve">2020 – </w:t>
      </w:r>
      <w:proofErr w:type="spellStart"/>
      <w:r w:rsidRPr="00A848B8">
        <w:rPr>
          <w:rFonts w:ascii="Times New Roman" w:hAnsi="Times New Roman" w:cs="Times New Roman"/>
          <w:b/>
          <w:sz w:val="28"/>
          <w:szCs w:val="28"/>
        </w:rPr>
        <w:t>ci</w:t>
      </w:r>
      <w:proofErr w:type="spellEnd"/>
      <w:r w:rsidRPr="00A848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48B8">
        <w:rPr>
          <w:rFonts w:ascii="Times New Roman" w:hAnsi="Times New Roman" w:cs="Times New Roman"/>
          <w:b/>
          <w:sz w:val="28"/>
          <w:szCs w:val="28"/>
        </w:rPr>
        <w:t>tədris</w:t>
      </w:r>
      <w:proofErr w:type="spellEnd"/>
      <w:r w:rsidRPr="00A848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48B8">
        <w:rPr>
          <w:rFonts w:ascii="Times New Roman" w:hAnsi="Times New Roman" w:cs="Times New Roman"/>
          <w:b/>
          <w:sz w:val="28"/>
          <w:szCs w:val="28"/>
        </w:rPr>
        <w:t>ilində</w:t>
      </w:r>
      <w:proofErr w:type="spellEnd"/>
      <w:r w:rsidRPr="00A848B8">
        <w:rPr>
          <w:rFonts w:ascii="Times New Roman" w:hAnsi="Times New Roman" w:cs="Times New Roman"/>
          <w:b/>
          <w:sz w:val="28"/>
          <w:szCs w:val="28"/>
        </w:rPr>
        <w:t xml:space="preserve"> yaz </w:t>
      </w:r>
      <w:proofErr w:type="spellStart"/>
      <w:r w:rsidRPr="00A848B8">
        <w:rPr>
          <w:rFonts w:ascii="Times New Roman" w:hAnsi="Times New Roman" w:cs="Times New Roman"/>
          <w:b/>
          <w:sz w:val="28"/>
          <w:szCs w:val="28"/>
        </w:rPr>
        <w:t>imtahan</w:t>
      </w:r>
      <w:proofErr w:type="spellEnd"/>
      <w:r w:rsidRPr="00A848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48B8">
        <w:rPr>
          <w:rFonts w:ascii="Times New Roman" w:hAnsi="Times New Roman" w:cs="Times New Roman"/>
          <w:b/>
          <w:sz w:val="28"/>
          <w:szCs w:val="28"/>
        </w:rPr>
        <w:t>sessiyası</w:t>
      </w:r>
      <w:proofErr w:type="spellEnd"/>
      <w:r w:rsidRPr="00A848B8">
        <w:rPr>
          <w:rFonts w:ascii="Times New Roman" w:hAnsi="Times New Roman" w:cs="Times New Roman"/>
          <w:b/>
          <w:sz w:val="28"/>
          <w:szCs w:val="28"/>
        </w:rPr>
        <w:t xml:space="preserve"> ( yazılı </w:t>
      </w:r>
      <w:proofErr w:type="spellStart"/>
      <w:r w:rsidRPr="00A848B8">
        <w:rPr>
          <w:rFonts w:ascii="Times New Roman" w:hAnsi="Times New Roman" w:cs="Times New Roman"/>
          <w:b/>
          <w:sz w:val="28"/>
          <w:szCs w:val="28"/>
        </w:rPr>
        <w:t>İmtahanlar</w:t>
      </w:r>
      <w:proofErr w:type="spellEnd"/>
      <w:r w:rsidRPr="00A848B8">
        <w:rPr>
          <w:rFonts w:ascii="Times New Roman" w:hAnsi="Times New Roman" w:cs="Times New Roman"/>
          <w:b/>
          <w:sz w:val="28"/>
          <w:szCs w:val="28"/>
        </w:rPr>
        <w:t>)</w:t>
      </w:r>
    </w:p>
    <w:p w:rsidR="004064D8" w:rsidRPr="00A848B8" w:rsidRDefault="004064D8" w:rsidP="00A84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8B8" w:rsidRDefault="00654DBA" w:rsidP="00F44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Kafedra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A10CD" w:rsidRPr="002A10CD">
        <w:rPr>
          <w:sz w:val="28"/>
          <w:szCs w:val="28"/>
          <w:lang w:val="az-Latn-AZ"/>
        </w:rPr>
        <w:t>Dillər və ədəbiyyat</w:t>
      </w:r>
      <w:r w:rsidR="00F4457C" w:rsidRPr="00F445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57C" w:rsidRPr="00F4457C" w:rsidRDefault="00F4457C" w:rsidP="00F44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457C">
        <w:rPr>
          <w:rFonts w:ascii="Times New Roman" w:hAnsi="Times New Roman" w:cs="Times New Roman"/>
          <w:sz w:val="28"/>
          <w:szCs w:val="28"/>
        </w:rPr>
        <w:t>İxtisas</w:t>
      </w:r>
      <w:proofErr w:type="spellEnd"/>
      <w:r w:rsidRPr="00F4457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54DBA">
        <w:rPr>
          <w:rFonts w:ascii="Times New Roman" w:hAnsi="Times New Roman" w:cs="Times New Roman"/>
          <w:sz w:val="28"/>
          <w:szCs w:val="28"/>
        </w:rPr>
        <w:t>Kitabxanaçılıq</w:t>
      </w:r>
      <w:proofErr w:type="spellEnd"/>
      <w:r w:rsidR="00654DB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54DBA">
        <w:rPr>
          <w:rFonts w:ascii="Times New Roman" w:hAnsi="Times New Roman" w:cs="Times New Roman"/>
          <w:sz w:val="28"/>
          <w:szCs w:val="28"/>
        </w:rPr>
        <w:t>informasiya</w:t>
      </w:r>
      <w:proofErr w:type="spellEnd"/>
      <w:r w:rsidRPr="00F4457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848B8" w:rsidRDefault="00F4457C" w:rsidP="00F44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457C">
        <w:rPr>
          <w:rFonts w:ascii="Times New Roman" w:hAnsi="Times New Roman" w:cs="Times New Roman"/>
          <w:sz w:val="28"/>
          <w:szCs w:val="28"/>
        </w:rPr>
        <w:t>Fənnin</w:t>
      </w:r>
      <w:proofErr w:type="spellEnd"/>
      <w:r w:rsidRPr="00F445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457C">
        <w:rPr>
          <w:rFonts w:ascii="Times New Roman" w:hAnsi="Times New Roman" w:cs="Times New Roman"/>
          <w:sz w:val="28"/>
          <w:szCs w:val="28"/>
        </w:rPr>
        <w:t xml:space="preserve">adı : </w:t>
      </w:r>
      <w:r w:rsidR="0065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4DBA">
        <w:rPr>
          <w:rFonts w:ascii="Times New Roman" w:hAnsi="Times New Roman" w:cs="Times New Roman"/>
          <w:sz w:val="28"/>
          <w:szCs w:val="28"/>
        </w:rPr>
        <w:t>Normativ</w:t>
      </w:r>
      <w:proofErr w:type="spellEnd"/>
      <w:proofErr w:type="gramEnd"/>
      <w:r w:rsidR="00654DB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54DBA">
        <w:rPr>
          <w:rFonts w:ascii="Times New Roman" w:hAnsi="Times New Roman" w:cs="Times New Roman"/>
          <w:sz w:val="28"/>
          <w:szCs w:val="28"/>
        </w:rPr>
        <w:t>texniki</w:t>
      </w:r>
      <w:proofErr w:type="spellEnd"/>
      <w:r w:rsidR="0065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4DB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="00654DBA">
        <w:rPr>
          <w:rFonts w:ascii="Times New Roman" w:hAnsi="Times New Roman" w:cs="Times New Roman"/>
          <w:sz w:val="28"/>
          <w:szCs w:val="28"/>
        </w:rPr>
        <w:t xml:space="preserve"> patent </w:t>
      </w:r>
      <w:proofErr w:type="spellStart"/>
      <w:r w:rsidR="00654DBA">
        <w:rPr>
          <w:rFonts w:ascii="Times New Roman" w:hAnsi="Times New Roman" w:cs="Times New Roman"/>
          <w:sz w:val="28"/>
          <w:szCs w:val="28"/>
        </w:rPr>
        <w:t>informasiya</w:t>
      </w:r>
      <w:proofErr w:type="spellEnd"/>
      <w:r w:rsidR="0065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4DBA">
        <w:rPr>
          <w:rFonts w:ascii="Times New Roman" w:hAnsi="Times New Roman" w:cs="Times New Roman"/>
          <w:sz w:val="28"/>
          <w:szCs w:val="28"/>
        </w:rPr>
        <w:t>xidməti</w:t>
      </w:r>
      <w:proofErr w:type="spellEnd"/>
      <w:r w:rsidR="00654DBA" w:rsidRPr="00F445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457C" w:rsidRPr="00F4457C" w:rsidRDefault="00F4457C" w:rsidP="00F44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57C">
        <w:rPr>
          <w:rFonts w:ascii="Times New Roman" w:hAnsi="Times New Roman" w:cs="Times New Roman"/>
          <w:sz w:val="28"/>
          <w:szCs w:val="28"/>
        </w:rPr>
        <w:t xml:space="preserve">Kurs, </w:t>
      </w:r>
      <w:proofErr w:type="spellStart"/>
      <w:proofErr w:type="gramStart"/>
      <w:r w:rsidRPr="00F4457C">
        <w:rPr>
          <w:rFonts w:ascii="Times New Roman" w:hAnsi="Times New Roman" w:cs="Times New Roman"/>
          <w:sz w:val="28"/>
          <w:szCs w:val="28"/>
        </w:rPr>
        <w:t>semestr</w:t>
      </w:r>
      <w:proofErr w:type="spellEnd"/>
      <w:r w:rsidRPr="00F4457C">
        <w:rPr>
          <w:rFonts w:ascii="Times New Roman" w:hAnsi="Times New Roman" w:cs="Times New Roman"/>
          <w:sz w:val="28"/>
          <w:szCs w:val="28"/>
        </w:rPr>
        <w:t xml:space="preserve"> : III</w:t>
      </w:r>
      <w:proofErr w:type="gramEnd"/>
      <w:r w:rsidRPr="00F445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4457C">
        <w:rPr>
          <w:rFonts w:ascii="Times New Roman" w:hAnsi="Times New Roman" w:cs="Times New Roman"/>
          <w:sz w:val="28"/>
          <w:szCs w:val="28"/>
        </w:rPr>
        <w:t>üçünçü</w:t>
      </w:r>
      <w:proofErr w:type="spellEnd"/>
      <w:r w:rsidRPr="00F4457C">
        <w:rPr>
          <w:rFonts w:ascii="Times New Roman" w:hAnsi="Times New Roman" w:cs="Times New Roman"/>
          <w:sz w:val="28"/>
          <w:szCs w:val="28"/>
        </w:rPr>
        <w:t xml:space="preserve">), II </w:t>
      </w:r>
      <w:proofErr w:type="spellStart"/>
      <w:r w:rsidRPr="00F4457C">
        <w:rPr>
          <w:rFonts w:ascii="Times New Roman" w:hAnsi="Times New Roman" w:cs="Times New Roman"/>
          <w:sz w:val="28"/>
          <w:szCs w:val="28"/>
        </w:rPr>
        <w:t>semestr</w:t>
      </w:r>
      <w:proofErr w:type="spellEnd"/>
    </w:p>
    <w:p w:rsidR="00C618A5" w:rsidRDefault="00F4457C" w:rsidP="00F44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457C">
        <w:rPr>
          <w:rFonts w:ascii="Times New Roman" w:hAnsi="Times New Roman" w:cs="Times New Roman"/>
          <w:sz w:val="28"/>
          <w:szCs w:val="28"/>
        </w:rPr>
        <w:t>Qrupda</w:t>
      </w:r>
      <w:proofErr w:type="spellEnd"/>
      <w:r w:rsidRPr="00F44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57C">
        <w:rPr>
          <w:rFonts w:ascii="Times New Roman" w:hAnsi="Times New Roman" w:cs="Times New Roman"/>
          <w:sz w:val="28"/>
          <w:szCs w:val="28"/>
        </w:rPr>
        <w:t>tələbələ</w:t>
      </w:r>
      <w:r w:rsidR="00654DBA">
        <w:rPr>
          <w:rFonts w:ascii="Times New Roman" w:hAnsi="Times New Roman" w:cs="Times New Roman"/>
          <w:sz w:val="28"/>
          <w:szCs w:val="28"/>
        </w:rPr>
        <w:t>rin</w:t>
      </w:r>
      <w:proofErr w:type="spellEnd"/>
      <w:r w:rsidR="00654DBA">
        <w:rPr>
          <w:rFonts w:ascii="Times New Roman" w:hAnsi="Times New Roman" w:cs="Times New Roman"/>
          <w:sz w:val="28"/>
          <w:szCs w:val="28"/>
        </w:rPr>
        <w:t xml:space="preserve"> sayı: 15</w:t>
      </w:r>
    </w:p>
    <w:p w:rsidR="004064D8" w:rsidRDefault="004064D8" w:rsidP="00F44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C48" w:rsidRPr="00D1463A" w:rsidRDefault="008C1C48" w:rsidP="00D14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63A">
        <w:rPr>
          <w:rFonts w:ascii="Times New Roman" w:hAnsi="Times New Roman" w:cs="Times New Roman"/>
          <w:sz w:val="24"/>
          <w:szCs w:val="24"/>
        </w:rPr>
        <w:t>1.</w:t>
      </w:r>
      <w:r w:rsidRPr="00D1463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/>
          <w:sz w:val="24"/>
          <w:szCs w:val="24"/>
        </w:rPr>
        <w:t>Normativ</w:t>
      </w:r>
      <w:proofErr w:type="spellEnd"/>
      <w:r w:rsidRPr="00D1463A">
        <w:rPr>
          <w:rFonts w:ascii="Times New Roman" w:hAnsi="Times New Roman"/>
          <w:sz w:val="24"/>
          <w:szCs w:val="24"/>
        </w:rPr>
        <w:t>-</w:t>
      </w:r>
      <w:proofErr w:type="spellStart"/>
      <w:r w:rsidRPr="00D1463A">
        <w:rPr>
          <w:rFonts w:ascii="Times New Roman" w:hAnsi="Times New Roman"/>
          <w:sz w:val="24"/>
          <w:szCs w:val="24"/>
        </w:rPr>
        <w:t>texniki</w:t>
      </w:r>
      <w:proofErr w:type="spellEnd"/>
      <w:r w:rsidRPr="00D146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/>
          <w:sz w:val="24"/>
          <w:szCs w:val="24"/>
        </w:rPr>
        <w:t>sənədlərin</w:t>
      </w:r>
      <w:proofErr w:type="spellEnd"/>
      <w:r w:rsidRPr="00D1463A">
        <w:rPr>
          <w:rFonts w:ascii="Times New Roman" w:hAnsi="Times New Roman"/>
          <w:sz w:val="24"/>
          <w:szCs w:val="24"/>
        </w:rPr>
        <w:t xml:space="preserve"> yaranması </w:t>
      </w:r>
      <w:proofErr w:type="spellStart"/>
      <w:r w:rsidRPr="00D1463A">
        <w:rPr>
          <w:rFonts w:ascii="Times New Roman" w:hAnsi="Times New Roman"/>
          <w:sz w:val="24"/>
          <w:szCs w:val="24"/>
        </w:rPr>
        <w:t>haqqında</w:t>
      </w:r>
      <w:proofErr w:type="spellEnd"/>
    </w:p>
    <w:p w:rsidR="008C1C48" w:rsidRPr="00D1463A" w:rsidRDefault="008C1C48" w:rsidP="00D14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63A">
        <w:rPr>
          <w:rFonts w:ascii="Times New Roman" w:hAnsi="Times New Roman" w:cs="Times New Roman"/>
          <w:sz w:val="24"/>
          <w:szCs w:val="24"/>
        </w:rPr>
        <w:t xml:space="preserve">2. NTPS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üzrə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biblioqrafik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məhsulun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hazırlanması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xüsusiyyətləri</w:t>
      </w:r>
      <w:proofErr w:type="spellEnd"/>
    </w:p>
    <w:p w:rsidR="008C1C48" w:rsidRPr="00D1463A" w:rsidRDefault="008C1C48" w:rsidP="00D146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1463A">
        <w:rPr>
          <w:rFonts w:ascii="Times New Roman" w:hAnsi="Times New Roman" w:cs="Times New Roman"/>
          <w:sz w:val="24"/>
          <w:szCs w:val="24"/>
        </w:rPr>
        <w:t xml:space="preserve">3. NTPS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üzrə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sənə</w:t>
      </w:r>
      <w:proofErr w:type="gramStart"/>
      <w:r w:rsidRPr="00D1463A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r w:rsidRPr="00D1463A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D1463A">
        <w:rPr>
          <w:rFonts w:ascii="Times New Roman" w:hAnsi="Times New Roman" w:cs="Times New Roman"/>
          <w:sz w:val="24"/>
          <w:szCs w:val="24"/>
          <w:lang w:val="az-Latn-AZ"/>
        </w:rPr>
        <w:t>kütl</w:t>
      </w:r>
      <w:proofErr w:type="gramEnd"/>
      <w:r w:rsidRPr="00D1463A">
        <w:rPr>
          <w:rFonts w:ascii="Times New Roman" w:hAnsi="Times New Roman" w:cs="Times New Roman"/>
          <w:sz w:val="24"/>
          <w:szCs w:val="24"/>
          <w:lang w:val="az-Latn-AZ"/>
        </w:rPr>
        <w:t>əsi və axını</w:t>
      </w:r>
    </w:p>
    <w:p w:rsidR="002F2FFE" w:rsidRPr="00D1463A" w:rsidRDefault="002F2FFE" w:rsidP="00D146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463A">
        <w:rPr>
          <w:rFonts w:ascii="Times New Roman" w:hAnsi="Times New Roman"/>
          <w:sz w:val="24"/>
          <w:szCs w:val="24"/>
        </w:rPr>
        <w:t>4.</w:t>
      </w:r>
      <w:proofErr w:type="spellStart"/>
      <w:r w:rsidRPr="00D1463A">
        <w:rPr>
          <w:rFonts w:ascii="Times New Roman" w:hAnsi="Times New Roman"/>
          <w:sz w:val="24"/>
          <w:szCs w:val="24"/>
        </w:rPr>
        <w:t>Azərbaycanda</w:t>
      </w:r>
      <w:proofErr w:type="spellEnd"/>
      <w:r w:rsidRPr="00D146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/>
          <w:sz w:val="24"/>
          <w:szCs w:val="24"/>
        </w:rPr>
        <w:t>standartlaşdırmanın</w:t>
      </w:r>
      <w:proofErr w:type="spellEnd"/>
      <w:r w:rsidRPr="00D1463A">
        <w:rPr>
          <w:rFonts w:ascii="Times New Roman" w:hAnsi="Times New Roman"/>
          <w:sz w:val="24"/>
          <w:szCs w:val="24"/>
        </w:rPr>
        <w:t xml:space="preserve"> inkişafı</w:t>
      </w:r>
    </w:p>
    <w:p w:rsidR="002F2FFE" w:rsidRPr="00D1463A" w:rsidRDefault="002F2FFE" w:rsidP="00D14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63A">
        <w:rPr>
          <w:rFonts w:ascii="Times New Roman" w:hAnsi="Times New Roman" w:cs="Times New Roman"/>
          <w:sz w:val="24"/>
          <w:szCs w:val="24"/>
        </w:rPr>
        <w:t xml:space="preserve">5. NTPS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üzrə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biblioqrafik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təminat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sisteminin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təşkilati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qurluşu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FFE" w:rsidRPr="00D1463A" w:rsidRDefault="002F2FFE" w:rsidP="00D146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1463A">
        <w:rPr>
          <w:rFonts w:ascii="Times New Roman" w:hAnsi="Times New Roman" w:cs="Times New Roman"/>
          <w:sz w:val="24"/>
          <w:szCs w:val="24"/>
        </w:rPr>
        <w:t xml:space="preserve">6. NTPS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üzrə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biblioqrafiyasının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inkişaf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mərhələləri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müasir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vəziyyəti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haqqında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147" w:rsidRPr="00D1463A" w:rsidRDefault="00141147" w:rsidP="00D14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63A">
        <w:rPr>
          <w:rFonts w:ascii="Times New Roman" w:hAnsi="Times New Roman" w:cs="Times New Roman"/>
          <w:sz w:val="24"/>
          <w:szCs w:val="24"/>
        </w:rPr>
        <w:t xml:space="preserve">7.ETTK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üzrə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biblioqrafik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informasiyanın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funksiya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prinsipləri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haqqında</w:t>
      </w:r>
      <w:proofErr w:type="spellEnd"/>
      <w:r w:rsidRPr="00D1463A">
        <w:rPr>
          <w:rFonts w:ascii="Times New Roman" w:hAnsi="Times New Roman"/>
          <w:b/>
          <w:sz w:val="24"/>
          <w:szCs w:val="24"/>
        </w:rPr>
        <w:t xml:space="preserve"> </w:t>
      </w:r>
    </w:p>
    <w:p w:rsidR="00141147" w:rsidRPr="00D1463A" w:rsidRDefault="00141147" w:rsidP="00D14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63A">
        <w:rPr>
          <w:rFonts w:ascii="Times New Roman" w:hAnsi="Times New Roman" w:cs="Times New Roman"/>
          <w:sz w:val="24"/>
          <w:szCs w:val="24"/>
        </w:rPr>
        <w:t xml:space="preserve">8. ETTK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üzrə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sənəd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kütləsi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axınının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ümumi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səciyyəsi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haqqında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147" w:rsidRPr="00D1463A" w:rsidRDefault="00141147" w:rsidP="00D146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1463A">
        <w:rPr>
          <w:rFonts w:ascii="Times New Roman" w:hAnsi="Times New Roman" w:cs="Times New Roman"/>
          <w:sz w:val="24"/>
          <w:szCs w:val="24"/>
        </w:rPr>
        <w:t xml:space="preserve">9. ETTK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üzrə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biblioqrafik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təminat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sisteminin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ümumi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səciyyəsi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457" w:rsidRPr="00D1463A" w:rsidRDefault="00216457" w:rsidP="00D146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463A">
        <w:rPr>
          <w:rFonts w:ascii="Times New Roman" w:hAnsi="Times New Roman" w:cs="Times New Roman"/>
          <w:sz w:val="24"/>
          <w:szCs w:val="24"/>
        </w:rPr>
        <w:t xml:space="preserve">10.Dünya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miqyasında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ETTK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üzrə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biblioqrafik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fəailiyyətin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meydana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gəlməsi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inkişafı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haqqında</w:t>
      </w:r>
      <w:proofErr w:type="spellEnd"/>
      <w:r w:rsidRPr="00D1463A">
        <w:rPr>
          <w:rFonts w:ascii="Times New Roman" w:hAnsi="Times New Roman"/>
          <w:b/>
          <w:sz w:val="24"/>
          <w:szCs w:val="24"/>
        </w:rPr>
        <w:t xml:space="preserve"> </w:t>
      </w:r>
    </w:p>
    <w:p w:rsidR="00216457" w:rsidRPr="00D1463A" w:rsidRDefault="00216457" w:rsidP="00D146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463A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Azərbaycanda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ETTK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üzrə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biblioqrafik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təminat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sisteminin meydana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gəlməsi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inkişafı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haqqında</w:t>
      </w:r>
      <w:proofErr w:type="spellEnd"/>
      <w:r w:rsidRPr="00D1463A">
        <w:rPr>
          <w:rFonts w:ascii="Times New Roman" w:hAnsi="Times New Roman"/>
          <w:b/>
          <w:sz w:val="24"/>
          <w:szCs w:val="24"/>
        </w:rPr>
        <w:t xml:space="preserve"> </w:t>
      </w:r>
    </w:p>
    <w:p w:rsidR="00216457" w:rsidRPr="00D1463A" w:rsidRDefault="00216457" w:rsidP="00D146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1463A">
        <w:rPr>
          <w:rFonts w:ascii="Times New Roman" w:hAnsi="Times New Roman" w:cs="Times New Roman"/>
          <w:sz w:val="24"/>
          <w:szCs w:val="24"/>
        </w:rPr>
        <w:t xml:space="preserve">12. ETTK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üzrə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biblioqrafik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informasiyaya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ictimai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63A">
        <w:rPr>
          <w:rFonts w:ascii="Times New Roman" w:hAnsi="Times New Roman" w:cs="Times New Roman"/>
          <w:sz w:val="24"/>
          <w:szCs w:val="24"/>
        </w:rPr>
        <w:t>tələbat</w:t>
      </w:r>
      <w:proofErr w:type="spellEnd"/>
      <w:r w:rsidRPr="00D146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457" w:rsidRPr="00D1463A" w:rsidRDefault="00C75AC5" w:rsidP="00D146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13.Normativ-texniki və patent sənədlərinin (NTPS) biblioqrafiyasının obyekti</w:t>
      </w:r>
    </w:p>
    <w:p w:rsidR="002F2FFE" w:rsidRPr="00D1463A" w:rsidRDefault="00C3652D" w:rsidP="00D146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1463A">
        <w:rPr>
          <w:sz w:val="24"/>
          <w:szCs w:val="24"/>
          <w:lang w:val="en-US"/>
        </w:rPr>
        <w:t xml:space="preserve">14. </w:t>
      </w:r>
      <w:proofErr w:type="spellStart"/>
      <w:r w:rsidRPr="00D1463A">
        <w:rPr>
          <w:sz w:val="24"/>
          <w:szCs w:val="24"/>
          <w:lang w:val="en-US"/>
        </w:rPr>
        <w:t>Elmi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nəşrlərin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hansl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janrları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var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və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janrlar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haqqında</w:t>
      </w:r>
      <w:proofErr w:type="spellEnd"/>
    </w:p>
    <w:p w:rsidR="004869D9" w:rsidRPr="00D1463A" w:rsidRDefault="000F061A" w:rsidP="00D146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D1463A">
        <w:rPr>
          <w:sz w:val="24"/>
          <w:szCs w:val="24"/>
          <w:lang w:val="en-US"/>
        </w:rPr>
        <w:t>15</w:t>
      </w:r>
      <w:proofErr w:type="gramStart"/>
      <w:r w:rsidRPr="00D1463A">
        <w:rPr>
          <w:sz w:val="24"/>
          <w:szCs w:val="24"/>
          <w:lang w:val="en-US"/>
        </w:rPr>
        <w:t>.Patent</w:t>
      </w:r>
      <w:proofErr w:type="gram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sənədləri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üzrə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retrospektiv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biblioqrafik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vəsaitlər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sistemi</w:t>
      </w:r>
      <w:proofErr w:type="spellEnd"/>
    </w:p>
    <w:p w:rsidR="004869D9" w:rsidRPr="00D1463A" w:rsidRDefault="00196C15" w:rsidP="00D146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D1463A">
        <w:rPr>
          <w:rFonts w:ascii="Times New Roman" w:hAnsi="Times New Roman" w:cs="Times New Roman"/>
          <w:sz w:val="24"/>
          <w:szCs w:val="24"/>
          <w:lang w:val="az-Latn-AZ"/>
        </w:rPr>
        <w:t>16</w:t>
      </w:r>
      <w:r w:rsidR="00C02AB5" w:rsidRPr="00D1463A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="00C02AB5" w:rsidRPr="00D1463A">
        <w:rPr>
          <w:sz w:val="24"/>
          <w:szCs w:val="24"/>
          <w:lang w:val="az-Latn-AZ"/>
        </w:rPr>
        <w:t>NTPS  üzrə biblioqrafik təminatda yeni informasiya texnologiyalarının tətbiqi</w:t>
      </w:r>
      <w:r w:rsidR="004869D9" w:rsidRPr="00D1463A">
        <w:rPr>
          <w:sz w:val="24"/>
          <w:szCs w:val="24"/>
          <w:lang w:val="az-Latn-AZ"/>
        </w:rPr>
        <w:t xml:space="preserve"> </w:t>
      </w:r>
    </w:p>
    <w:p w:rsidR="004869D9" w:rsidRPr="00D1463A" w:rsidRDefault="004869D9" w:rsidP="00D1463A">
      <w:pPr>
        <w:spacing w:after="0" w:line="240" w:lineRule="auto"/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17.</w:t>
      </w:r>
      <w:r w:rsidRPr="00D1463A">
        <w:rPr>
          <w:sz w:val="24"/>
          <w:szCs w:val="24"/>
        </w:rPr>
        <w:t xml:space="preserve"> NTPS </w:t>
      </w:r>
      <w:proofErr w:type="spellStart"/>
      <w:r w:rsidRPr="00D1463A">
        <w:rPr>
          <w:sz w:val="24"/>
          <w:szCs w:val="24"/>
        </w:rPr>
        <w:t>biblioqrafiyasının</w:t>
      </w:r>
      <w:proofErr w:type="spellEnd"/>
      <w:r w:rsidRPr="00D1463A">
        <w:rPr>
          <w:sz w:val="24"/>
          <w:szCs w:val="24"/>
        </w:rPr>
        <w:t xml:space="preserve"> inkişaf </w:t>
      </w:r>
      <w:proofErr w:type="spellStart"/>
      <w:r w:rsidRPr="00D1463A">
        <w:rPr>
          <w:sz w:val="24"/>
          <w:szCs w:val="24"/>
        </w:rPr>
        <w:t>perspektivləri</w:t>
      </w:r>
      <w:proofErr w:type="spellEnd"/>
      <w:r w:rsidRPr="00D1463A">
        <w:rPr>
          <w:sz w:val="24"/>
          <w:szCs w:val="24"/>
          <w:lang w:val="az-Latn-AZ"/>
        </w:rPr>
        <w:t xml:space="preserve"> </w:t>
      </w:r>
    </w:p>
    <w:p w:rsidR="00181ED0" w:rsidRPr="00D1463A" w:rsidRDefault="004869D9" w:rsidP="00D1463A">
      <w:pPr>
        <w:spacing w:after="0" w:line="240" w:lineRule="auto"/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18.NTPS  biblioqrafiyasının yekunlaşdırma funksiyası haqqında</w:t>
      </w:r>
    </w:p>
    <w:p w:rsidR="00196C15" w:rsidRPr="00D1463A" w:rsidRDefault="00181ED0" w:rsidP="00D1463A">
      <w:pPr>
        <w:spacing w:after="0" w:line="240" w:lineRule="auto"/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19.</w:t>
      </w:r>
      <w:r w:rsidR="004869D9" w:rsidRPr="00D1463A">
        <w:rPr>
          <w:sz w:val="24"/>
          <w:szCs w:val="24"/>
          <w:lang w:val="az-Latn-AZ"/>
        </w:rPr>
        <w:t xml:space="preserve"> </w:t>
      </w:r>
      <w:r w:rsidRPr="00D1463A">
        <w:rPr>
          <w:sz w:val="24"/>
          <w:szCs w:val="24"/>
          <w:lang w:val="az-Latn-AZ"/>
        </w:rPr>
        <w:t>NTPS  üzrə biblioqrafik məhsulun hazırlanması xüsusiyyətləri</w:t>
      </w:r>
      <w:r w:rsidR="00196C15" w:rsidRPr="00D1463A">
        <w:rPr>
          <w:sz w:val="24"/>
          <w:szCs w:val="24"/>
          <w:lang w:val="az-Latn-AZ"/>
        </w:rPr>
        <w:t xml:space="preserve"> </w:t>
      </w:r>
    </w:p>
    <w:p w:rsidR="00F3668D" w:rsidRPr="00D1463A" w:rsidRDefault="00196C15" w:rsidP="00D1463A">
      <w:pPr>
        <w:spacing w:after="0" w:line="240" w:lineRule="auto"/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20.NTPS  üzrə biblioqrafik informasiya xidmətinin təşkili</w:t>
      </w:r>
      <w:r w:rsidR="00F3668D" w:rsidRPr="00D1463A">
        <w:rPr>
          <w:sz w:val="24"/>
          <w:szCs w:val="24"/>
          <w:lang w:val="az-Latn-AZ"/>
        </w:rPr>
        <w:t xml:space="preserve"> </w:t>
      </w:r>
    </w:p>
    <w:p w:rsidR="00F3668D" w:rsidRPr="00D1463A" w:rsidRDefault="00F3668D" w:rsidP="00D1463A">
      <w:pPr>
        <w:spacing w:after="0" w:line="240" w:lineRule="auto"/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21.NTPS biblioqrafiyasının əhatəli funksiyası</w:t>
      </w:r>
    </w:p>
    <w:p w:rsidR="00BE6AC7" w:rsidRPr="00D1463A" w:rsidRDefault="00F3668D" w:rsidP="00D1463A">
      <w:pPr>
        <w:spacing w:after="0" w:line="240" w:lineRule="auto"/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22. İnformasiya vermə funksiyası haqqında</w:t>
      </w:r>
      <w:r w:rsidR="00BE6AC7" w:rsidRPr="00D1463A">
        <w:rPr>
          <w:sz w:val="24"/>
          <w:szCs w:val="24"/>
          <w:lang w:val="az-Latn-AZ"/>
        </w:rPr>
        <w:t xml:space="preserve"> </w:t>
      </w:r>
    </w:p>
    <w:p w:rsidR="00BE6AC7" w:rsidRPr="00D1463A" w:rsidRDefault="00BE6AC7" w:rsidP="00D1463A">
      <w:pPr>
        <w:spacing w:after="0" w:line="240" w:lineRule="auto"/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23. Dünya miqyasında standartlaşdırmanın yaranması və inkişafı</w:t>
      </w:r>
    </w:p>
    <w:p w:rsidR="007E7126" w:rsidRPr="00D1463A" w:rsidRDefault="00BE6AC7" w:rsidP="00D1463A">
      <w:pPr>
        <w:spacing w:after="0" w:line="240" w:lineRule="auto"/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24. Normativ –texniki və patent sənədlərinin əsas növləri</w:t>
      </w:r>
      <w:r w:rsidR="007E7126" w:rsidRPr="00D1463A">
        <w:rPr>
          <w:sz w:val="24"/>
          <w:szCs w:val="24"/>
          <w:lang w:val="az-Latn-AZ"/>
        </w:rPr>
        <w:t xml:space="preserve"> </w:t>
      </w:r>
    </w:p>
    <w:p w:rsidR="007E7126" w:rsidRPr="00D1463A" w:rsidRDefault="007E7126" w:rsidP="00D1463A">
      <w:pPr>
        <w:spacing w:after="0" w:line="240" w:lineRule="auto"/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 xml:space="preserve">25.Əmtəə nişanı,sənaye nümunəsi və faydalı modellər haqqında sənədlər </w:t>
      </w:r>
    </w:p>
    <w:p w:rsidR="007E7126" w:rsidRPr="00D1463A" w:rsidRDefault="007E7126" w:rsidP="00D1463A">
      <w:pPr>
        <w:spacing w:after="0" w:line="240" w:lineRule="auto"/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 xml:space="preserve">26.İnformasiya tələbatının strukturu </w:t>
      </w:r>
    </w:p>
    <w:p w:rsidR="007E7126" w:rsidRPr="00D1463A" w:rsidRDefault="007E7126" w:rsidP="00D1463A">
      <w:pPr>
        <w:spacing w:after="0" w:line="240" w:lineRule="auto"/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 xml:space="preserve">27.Kollektiv və fərdi tələbatlar </w:t>
      </w:r>
    </w:p>
    <w:p w:rsidR="00107DDF" w:rsidRPr="00D1463A" w:rsidRDefault="007E7126" w:rsidP="00D1463A">
      <w:pPr>
        <w:spacing w:after="0" w:line="240" w:lineRule="auto"/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 xml:space="preserve">28.Normativ texniki və patent sənədlərinin biblioqrafik təhlili </w:t>
      </w:r>
    </w:p>
    <w:p w:rsidR="006F7B46" w:rsidRPr="00D1463A" w:rsidRDefault="00107DDF" w:rsidP="00D1463A">
      <w:pPr>
        <w:spacing w:after="0" w:line="240" w:lineRule="auto"/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29.Normativ –texniki və patent sənədləri üzrə SBA-nın yaradılması prinsipləri</w:t>
      </w:r>
      <w:r w:rsidR="006F7B46" w:rsidRPr="00D1463A">
        <w:rPr>
          <w:sz w:val="24"/>
          <w:szCs w:val="24"/>
          <w:lang w:val="az-Latn-AZ"/>
        </w:rPr>
        <w:t xml:space="preserve"> </w:t>
      </w:r>
    </w:p>
    <w:p w:rsidR="004064D8" w:rsidRPr="00D1463A" w:rsidRDefault="006F7B46" w:rsidP="00D1463A">
      <w:pPr>
        <w:spacing w:after="0" w:line="240" w:lineRule="auto"/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30.Kütləvi,qrup və fərdi biblioqrafik informasiya xidməti</w:t>
      </w:r>
    </w:p>
    <w:p w:rsidR="006F7B46" w:rsidRPr="00D1463A" w:rsidRDefault="007D0EFF" w:rsidP="00D1463A">
      <w:pPr>
        <w:spacing w:after="0" w:line="240" w:lineRule="auto"/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31.Rəhbər işçilərə fərqli xidmət sistemi</w:t>
      </w:r>
    </w:p>
    <w:p w:rsidR="007D0EFF" w:rsidRPr="00D1463A" w:rsidRDefault="007D0EFF" w:rsidP="00D1463A">
      <w:pPr>
        <w:spacing w:after="0" w:line="240" w:lineRule="auto"/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32.</w:t>
      </w:r>
      <w:r w:rsidR="0014480B" w:rsidRPr="00D1463A">
        <w:rPr>
          <w:sz w:val="24"/>
          <w:szCs w:val="24"/>
          <w:lang w:val="az-Latn-AZ"/>
        </w:rPr>
        <w:t xml:space="preserve"> Aşağı pillə sənəd fondlarında SBA-nın quruluşu</w:t>
      </w:r>
    </w:p>
    <w:p w:rsidR="0014480B" w:rsidRPr="00D1463A" w:rsidRDefault="0014480B" w:rsidP="00D1463A">
      <w:pPr>
        <w:spacing w:after="0" w:line="240" w:lineRule="auto"/>
        <w:rPr>
          <w:sz w:val="24"/>
          <w:szCs w:val="24"/>
          <w:lang w:val="en-US"/>
        </w:rPr>
      </w:pPr>
      <w:r w:rsidRPr="00D1463A">
        <w:rPr>
          <w:sz w:val="24"/>
          <w:szCs w:val="24"/>
          <w:lang w:val="az-Latn-AZ"/>
        </w:rPr>
        <w:t>33.</w:t>
      </w:r>
      <w:r w:rsidRPr="00D1463A">
        <w:rPr>
          <w:sz w:val="24"/>
          <w:szCs w:val="24"/>
          <w:lang w:val="en-US"/>
        </w:rPr>
        <w:t xml:space="preserve"> Patent </w:t>
      </w:r>
      <w:proofErr w:type="spellStart"/>
      <w:r w:rsidRPr="00D1463A">
        <w:rPr>
          <w:sz w:val="24"/>
          <w:szCs w:val="24"/>
          <w:lang w:val="en-US"/>
        </w:rPr>
        <w:t>sənədləri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üzrə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cari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biblioqrafik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vəsaitlər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sistemi</w:t>
      </w:r>
      <w:proofErr w:type="spellEnd"/>
    </w:p>
    <w:p w:rsidR="0014480B" w:rsidRPr="00D1463A" w:rsidRDefault="0014480B" w:rsidP="00D1463A">
      <w:pPr>
        <w:spacing w:after="0" w:line="240" w:lineRule="auto"/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en-US"/>
        </w:rPr>
        <w:t>34.</w:t>
      </w:r>
      <w:r w:rsidR="00CB2F10" w:rsidRPr="00D1463A">
        <w:rPr>
          <w:sz w:val="24"/>
          <w:szCs w:val="24"/>
          <w:lang w:val="az-Latn-AZ"/>
        </w:rPr>
        <w:t xml:space="preserve"> Sahə üzrə sənəd axını və kütləsi haqqında</w:t>
      </w:r>
    </w:p>
    <w:p w:rsidR="00CB2F10" w:rsidRPr="00D1463A" w:rsidRDefault="00CB2F10" w:rsidP="00D1463A">
      <w:pPr>
        <w:spacing w:after="0" w:line="240" w:lineRule="auto"/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35. Beynəlxalq ,dövlət,respublika,müəssisə standartları haqqında</w:t>
      </w:r>
    </w:p>
    <w:p w:rsidR="00CB2F10" w:rsidRPr="00D1463A" w:rsidRDefault="00CB2F10" w:rsidP="00D1463A">
      <w:pPr>
        <w:spacing w:after="0" w:line="240" w:lineRule="auto"/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36. Kəşflər və ixtira sənədləri</w:t>
      </w:r>
    </w:p>
    <w:p w:rsidR="00CB2F10" w:rsidRPr="00D1463A" w:rsidRDefault="00CB2F10" w:rsidP="00D1463A">
      <w:pPr>
        <w:spacing w:after="0" w:line="240" w:lineRule="auto"/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37. NTPS biblioqrafiyasının axtarış funksiyası haqqında</w:t>
      </w:r>
    </w:p>
    <w:p w:rsidR="00CB2F10" w:rsidRPr="00D1463A" w:rsidRDefault="00CB2F10" w:rsidP="00D1463A">
      <w:pPr>
        <w:spacing w:after="0" w:line="240" w:lineRule="auto"/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38. NTPS  üzrə  soraq biblioqrafik xidmətin təşkili</w:t>
      </w:r>
    </w:p>
    <w:p w:rsidR="00CB2F10" w:rsidRPr="00D1463A" w:rsidRDefault="00CB2F10" w:rsidP="00D1463A">
      <w:pPr>
        <w:spacing w:after="0" w:line="240" w:lineRule="auto"/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39.</w:t>
      </w:r>
      <w:r w:rsidR="00EE7796" w:rsidRPr="00D1463A">
        <w:rPr>
          <w:sz w:val="24"/>
          <w:szCs w:val="24"/>
          <w:lang w:val="az-Latn-AZ"/>
        </w:rPr>
        <w:t xml:space="preserve"> Sənaye mülkiyyəti və normativ-texniki sənədlər üzrə informasiya tələbatının xüsusiyyətləri</w:t>
      </w:r>
    </w:p>
    <w:p w:rsidR="00EE7796" w:rsidRPr="00D1463A" w:rsidRDefault="00EE7796" w:rsidP="00D1463A">
      <w:pPr>
        <w:spacing w:after="0" w:line="240" w:lineRule="auto"/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lastRenderedPageBreak/>
        <w:t>40. Normativ-texniki və patent sənədləri üzrə sənəd kütləsi və axını</w:t>
      </w:r>
    </w:p>
    <w:p w:rsidR="00F244C2" w:rsidRPr="00D1463A" w:rsidRDefault="00F244C2" w:rsidP="00D1463A">
      <w:pPr>
        <w:spacing w:after="0" w:line="240" w:lineRule="auto"/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41. Kütlənin formalaşmasının səciyyəvi cəhətləri</w:t>
      </w:r>
    </w:p>
    <w:p w:rsidR="002E2B4F" w:rsidRPr="00D1463A" w:rsidRDefault="002E2B4F" w:rsidP="00D1463A">
      <w:pPr>
        <w:spacing w:after="0" w:line="240" w:lineRule="auto"/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42. Sahə üzrə informasiya tələbatını yaradan amillər</w:t>
      </w:r>
    </w:p>
    <w:p w:rsidR="002E2B4F" w:rsidRPr="00D1463A" w:rsidRDefault="002E2B4F" w:rsidP="00D1463A">
      <w:pPr>
        <w:spacing w:after="0" w:line="240" w:lineRule="auto"/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43. Ölkə səviyyəli və ərazi biblioqrafik ehtiyatları</w:t>
      </w:r>
    </w:p>
    <w:p w:rsidR="002E2B4F" w:rsidRPr="00D1463A" w:rsidRDefault="002E2B4F" w:rsidP="00D1463A">
      <w:pPr>
        <w:spacing w:after="0" w:line="240" w:lineRule="auto"/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44.</w:t>
      </w:r>
      <w:r w:rsidR="00737CD8" w:rsidRPr="00D1463A">
        <w:rPr>
          <w:sz w:val="24"/>
          <w:szCs w:val="24"/>
          <w:lang w:val="az-Latn-AZ"/>
        </w:rPr>
        <w:t xml:space="preserve"> NTPS biblioqrafiyasının Elmilik və obyektivlik prinsipləri haqqında</w:t>
      </w:r>
    </w:p>
    <w:p w:rsidR="00F80822" w:rsidRPr="00D1463A" w:rsidRDefault="00F80822" w:rsidP="00D1463A">
      <w:pPr>
        <w:spacing w:after="0" w:line="240" w:lineRule="auto"/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45. İnformasiya tələbatçılarının elmi dərəcəsi və təhsil səviyyələrinin olmasına görə təsnifləşdirərkən hansı qrupları fərqləndirmək mümkündür</w:t>
      </w:r>
    </w:p>
    <w:p w:rsidR="00F80822" w:rsidRPr="00D1463A" w:rsidRDefault="00F80822" w:rsidP="00D1463A">
      <w:pPr>
        <w:spacing w:after="0" w:line="240" w:lineRule="auto"/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46.</w:t>
      </w:r>
      <w:r w:rsidR="000F6D05" w:rsidRPr="00D1463A">
        <w:rPr>
          <w:sz w:val="24"/>
          <w:szCs w:val="24"/>
          <w:lang w:val="az-Latn-AZ"/>
        </w:rPr>
        <w:t xml:space="preserve"> Normativ-texniki sənədlər üzrə cari biblioqrafik vəsaitlər sistemi</w:t>
      </w:r>
    </w:p>
    <w:p w:rsidR="000F6D05" w:rsidRPr="00D1463A" w:rsidRDefault="000F6D05" w:rsidP="00D1463A">
      <w:pPr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 xml:space="preserve">47. </w:t>
      </w:r>
      <w:r w:rsidRPr="00D1463A">
        <w:rPr>
          <w:sz w:val="24"/>
          <w:szCs w:val="24"/>
          <w:lang w:val="az-Latn-AZ"/>
        </w:rPr>
        <w:t xml:space="preserve">Normativ-texniki sənədlər üzrə retrospektiv biblioqrafik vəsaitlər sistemi </w:t>
      </w:r>
    </w:p>
    <w:p w:rsidR="000F6D05" w:rsidRPr="00D1463A" w:rsidRDefault="000F6D05" w:rsidP="00D1463A">
      <w:pPr>
        <w:rPr>
          <w:sz w:val="24"/>
          <w:szCs w:val="24"/>
          <w:lang w:val="en-US"/>
        </w:rPr>
      </w:pPr>
      <w:r w:rsidRPr="00D1463A">
        <w:rPr>
          <w:sz w:val="24"/>
          <w:szCs w:val="24"/>
          <w:lang w:val="az-Latn-AZ"/>
        </w:rPr>
        <w:t>48.</w:t>
      </w:r>
      <w:r w:rsidRPr="00D1463A">
        <w:rPr>
          <w:sz w:val="24"/>
          <w:szCs w:val="24"/>
          <w:lang w:val="en-US"/>
        </w:rPr>
        <w:t xml:space="preserve"> NTPS </w:t>
      </w:r>
      <w:proofErr w:type="spellStart"/>
      <w:proofErr w:type="gramStart"/>
      <w:r w:rsidRPr="00D1463A">
        <w:rPr>
          <w:sz w:val="24"/>
          <w:szCs w:val="24"/>
          <w:lang w:val="en-US"/>
        </w:rPr>
        <w:t>biblioqrafiyasının</w:t>
      </w:r>
      <w:proofErr w:type="spellEnd"/>
      <w:r w:rsidRPr="00D1463A">
        <w:rPr>
          <w:sz w:val="24"/>
          <w:szCs w:val="24"/>
          <w:lang w:val="en-US"/>
        </w:rPr>
        <w:t xml:space="preserve">  </w:t>
      </w:r>
      <w:proofErr w:type="spellStart"/>
      <w:r w:rsidRPr="00D1463A">
        <w:rPr>
          <w:sz w:val="24"/>
          <w:szCs w:val="24"/>
          <w:lang w:val="en-US"/>
        </w:rPr>
        <w:t>kommunikativ</w:t>
      </w:r>
      <w:proofErr w:type="spellEnd"/>
      <w:proofErr w:type="gram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funksiyası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haqqında</w:t>
      </w:r>
      <w:proofErr w:type="spellEnd"/>
    </w:p>
    <w:p w:rsidR="000F6D05" w:rsidRPr="00D1463A" w:rsidRDefault="000F6D05" w:rsidP="00D1463A">
      <w:pPr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en-US"/>
        </w:rPr>
        <w:t>49.</w:t>
      </w:r>
      <w:r w:rsidRPr="00D1463A">
        <w:rPr>
          <w:sz w:val="24"/>
          <w:szCs w:val="24"/>
          <w:lang w:val="az-Latn-AZ"/>
        </w:rPr>
        <w:t xml:space="preserve"> Sənaye mülkiyyəti və normativ-texniki sənədlər üzrə informasiya tələbatının xüsusiyyətləri</w:t>
      </w:r>
    </w:p>
    <w:p w:rsidR="000F6D05" w:rsidRPr="00D1463A" w:rsidRDefault="000F6D05" w:rsidP="00D1463A">
      <w:pPr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50. Azərbaycanda standartlaşdırmanın inkişafı</w:t>
      </w:r>
    </w:p>
    <w:p w:rsidR="000F6D05" w:rsidRPr="00D1463A" w:rsidRDefault="000F6D05" w:rsidP="00D1463A">
      <w:pPr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51. NTPS  biblioqrafiyasının inkişaf mərhələləri və müasir vəziyyəti</w:t>
      </w:r>
    </w:p>
    <w:p w:rsidR="000F6D05" w:rsidRPr="00D1463A" w:rsidRDefault="000F6D05" w:rsidP="00D1463A">
      <w:pPr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52.</w:t>
      </w:r>
      <w:r w:rsidR="00FA7704" w:rsidRPr="00D1463A">
        <w:rPr>
          <w:sz w:val="24"/>
          <w:szCs w:val="24"/>
          <w:lang w:val="az-Latn-AZ"/>
        </w:rPr>
        <w:t xml:space="preserve"> NTPS  üzrə biblioqrafiyası təminat sisteminin təşkilati quruluşu</w:t>
      </w:r>
    </w:p>
    <w:p w:rsidR="00FA7704" w:rsidRPr="00D1463A" w:rsidRDefault="00FA7704" w:rsidP="00D1463A">
      <w:pPr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53. NTPS  üzrə biblioqrafik məhsulun hazırlanması xüsusiyyətləri</w:t>
      </w:r>
    </w:p>
    <w:p w:rsidR="00FA7704" w:rsidRPr="00D1463A" w:rsidRDefault="00FA7704" w:rsidP="00D1463A">
      <w:pPr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54. Sahə üzrə sənəd axını və kütləsi haqqında</w:t>
      </w:r>
    </w:p>
    <w:p w:rsidR="00FA7704" w:rsidRPr="00D1463A" w:rsidRDefault="00FA7704" w:rsidP="00D1463A">
      <w:pPr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55. Beynəlxalq ,dövlət,respublika,müəssisə standartları</w:t>
      </w:r>
    </w:p>
    <w:p w:rsidR="00FA7704" w:rsidRPr="00D1463A" w:rsidRDefault="00FA7704" w:rsidP="00D1463A">
      <w:pPr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56. Kəşflər və ixtira sənədləri</w:t>
      </w:r>
    </w:p>
    <w:p w:rsidR="00FA7704" w:rsidRPr="00D1463A" w:rsidRDefault="00FA7704" w:rsidP="00D1463A">
      <w:pPr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57.</w:t>
      </w:r>
      <w:r w:rsidR="005B1E77" w:rsidRPr="00D1463A">
        <w:rPr>
          <w:sz w:val="24"/>
          <w:szCs w:val="24"/>
          <w:lang w:val="az-Latn-AZ"/>
        </w:rPr>
        <w:t xml:space="preserve"> Anket sorgusunun keçirilməsi neçə mərhələdən ibarətdir</w:t>
      </w:r>
    </w:p>
    <w:p w:rsidR="005B1E77" w:rsidRPr="00D1463A" w:rsidRDefault="005B1E77" w:rsidP="00D1463A">
      <w:pPr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 xml:space="preserve">58. </w:t>
      </w:r>
      <w:r w:rsidRPr="00D1463A">
        <w:rPr>
          <w:sz w:val="24"/>
          <w:szCs w:val="24"/>
          <w:lang w:val="az-Latn-AZ"/>
        </w:rPr>
        <w:t>Biblioqrafın tələbatçı ilə ünsiyyətə girib-girməməsi baxımından informasiya tələbatının öyrənilməsi metodları neşə qrupa bölünür və bu qruplar haqqında</w:t>
      </w:r>
    </w:p>
    <w:p w:rsidR="005B1E77" w:rsidRPr="00D1463A" w:rsidRDefault="005B1E77" w:rsidP="00D1463A">
      <w:pPr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59.</w:t>
      </w:r>
      <w:r w:rsidR="00301221" w:rsidRPr="00D1463A">
        <w:rPr>
          <w:sz w:val="24"/>
          <w:szCs w:val="24"/>
          <w:lang w:val="az-Latn-AZ"/>
        </w:rPr>
        <w:t xml:space="preserve"> Sahə üzrə informasiya tələbatını yaradan amillər</w:t>
      </w:r>
    </w:p>
    <w:p w:rsidR="00301221" w:rsidRPr="00D1463A" w:rsidRDefault="00301221" w:rsidP="00D1463A">
      <w:pPr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60.</w:t>
      </w:r>
      <w:r w:rsidR="00CC740F" w:rsidRPr="00D1463A">
        <w:rPr>
          <w:sz w:val="24"/>
          <w:szCs w:val="24"/>
          <w:lang w:val="az-Latn-AZ"/>
        </w:rPr>
        <w:t xml:space="preserve"> Ölkə səviyyəli və ərazi biblioqrafik ehtiyatları</w:t>
      </w:r>
    </w:p>
    <w:p w:rsidR="00CC740F" w:rsidRPr="00D1463A" w:rsidRDefault="00CC740F" w:rsidP="00D1463A">
      <w:pPr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61.</w:t>
      </w:r>
      <w:r w:rsidR="00963321" w:rsidRPr="00D1463A">
        <w:rPr>
          <w:sz w:val="24"/>
          <w:szCs w:val="24"/>
          <w:lang w:val="az-Latn-AZ"/>
        </w:rPr>
        <w:t xml:space="preserve"> Rəhbər işçilərə fərqli xidmət sistemi</w:t>
      </w:r>
    </w:p>
    <w:p w:rsidR="00963321" w:rsidRPr="00D1463A" w:rsidRDefault="00963321" w:rsidP="00D1463A">
      <w:pPr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62. Aşağı pillə sənəd fondlarında SBA-nın quruluşu</w:t>
      </w:r>
    </w:p>
    <w:p w:rsidR="00473066" w:rsidRPr="00D1463A" w:rsidRDefault="00963321" w:rsidP="00D1463A">
      <w:pPr>
        <w:rPr>
          <w:sz w:val="24"/>
          <w:szCs w:val="24"/>
          <w:lang w:val="en-US"/>
        </w:rPr>
      </w:pPr>
      <w:r w:rsidRPr="00D1463A">
        <w:rPr>
          <w:sz w:val="24"/>
          <w:szCs w:val="24"/>
          <w:lang w:val="az-Latn-AZ"/>
        </w:rPr>
        <w:t>63.</w:t>
      </w:r>
      <w:r w:rsidR="00473066" w:rsidRPr="00D1463A">
        <w:rPr>
          <w:sz w:val="24"/>
          <w:szCs w:val="24"/>
          <w:lang w:val="en-US"/>
        </w:rPr>
        <w:t xml:space="preserve"> </w:t>
      </w:r>
      <w:proofErr w:type="spellStart"/>
      <w:r w:rsidR="00473066" w:rsidRPr="00D1463A">
        <w:rPr>
          <w:sz w:val="24"/>
          <w:szCs w:val="24"/>
          <w:lang w:val="en-US"/>
        </w:rPr>
        <w:t>Əmtə</w:t>
      </w:r>
      <w:proofErr w:type="spellEnd"/>
      <w:r w:rsidR="00473066" w:rsidRPr="00D1463A">
        <w:rPr>
          <w:sz w:val="24"/>
          <w:szCs w:val="24"/>
          <w:lang w:val="en-US"/>
        </w:rPr>
        <w:t xml:space="preserve"> </w:t>
      </w:r>
      <w:proofErr w:type="spellStart"/>
      <w:r w:rsidR="00473066" w:rsidRPr="00D1463A">
        <w:rPr>
          <w:sz w:val="24"/>
          <w:szCs w:val="24"/>
          <w:lang w:val="en-US"/>
        </w:rPr>
        <w:t>nişanı</w:t>
      </w:r>
      <w:proofErr w:type="spellEnd"/>
      <w:r w:rsidR="00473066" w:rsidRPr="00D1463A">
        <w:rPr>
          <w:sz w:val="24"/>
          <w:szCs w:val="24"/>
          <w:lang w:val="en-US"/>
        </w:rPr>
        <w:t xml:space="preserve"> </w:t>
      </w:r>
      <w:proofErr w:type="spellStart"/>
      <w:r w:rsidR="00473066" w:rsidRPr="00D1463A">
        <w:rPr>
          <w:sz w:val="24"/>
          <w:szCs w:val="24"/>
          <w:lang w:val="en-US"/>
        </w:rPr>
        <w:t>və</w:t>
      </w:r>
      <w:proofErr w:type="spellEnd"/>
      <w:r w:rsidR="00473066" w:rsidRPr="00D1463A">
        <w:rPr>
          <w:sz w:val="24"/>
          <w:szCs w:val="24"/>
          <w:lang w:val="en-US"/>
        </w:rPr>
        <w:t xml:space="preserve"> </w:t>
      </w:r>
      <w:proofErr w:type="spellStart"/>
      <w:r w:rsidR="00473066" w:rsidRPr="00D1463A">
        <w:rPr>
          <w:sz w:val="24"/>
          <w:szCs w:val="24"/>
          <w:lang w:val="en-US"/>
        </w:rPr>
        <w:t>coğraf</w:t>
      </w:r>
      <w:proofErr w:type="spellEnd"/>
      <w:r w:rsidR="00473066" w:rsidRPr="00D1463A">
        <w:rPr>
          <w:sz w:val="24"/>
          <w:szCs w:val="24"/>
          <w:lang w:val="en-US"/>
        </w:rPr>
        <w:t xml:space="preserve"> </w:t>
      </w:r>
      <w:proofErr w:type="spellStart"/>
      <w:r w:rsidR="00473066" w:rsidRPr="00D1463A">
        <w:rPr>
          <w:sz w:val="24"/>
          <w:szCs w:val="24"/>
          <w:lang w:val="en-US"/>
        </w:rPr>
        <w:t>igöstəricilər</w:t>
      </w:r>
      <w:proofErr w:type="spellEnd"/>
      <w:r w:rsidR="00473066" w:rsidRPr="00D1463A">
        <w:rPr>
          <w:sz w:val="24"/>
          <w:szCs w:val="24"/>
          <w:lang w:val="en-US"/>
        </w:rPr>
        <w:t xml:space="preserve"> </w:t>
      </w:r>
      <w:proofErr w:type="spellStart"/>
      <w:r w:rsidR="00473066" w:rsidRPr="00D1463A">
        <w:rPr>
          <w:sz w:val="24"/>
          <w:szCs w:val="24"/>
          <w:lang w:val="en-US"/>
        </w:rPr>
        <w:t>haqqında</w:t>
      </w:r>
      <w:proofErr w:type="spellEnd"/>
      <w:r w:rsidR="00473066" w:rsidRPr="00D1463A">
        <w:rPr>
          <w:sz w:val="24"/>
          <w:szCs w:val="24"/>
          <w:lang w:val="en-US"/>
        </w:rPr>
        <w:t xml:space="preserve"> </w:t>
      </w:r>
      <w:proofErr w:type="spellStart"/>
      <w:r w:rsidR="00473066" w:rsidRPr="00D1463A">
        <w:rPr>
          <w:sz w:val="24"/>
          <w:szCs w:val="24"/>
          <w:lang w:val="en-US"/>
        </w:rPr>
        <w:t>qanunda</w:t>
      </w:r>
      <w:proofErr w:type="spellEnd"/>
      <w:r w:rsidR="00473066" w:rsidRPr="00D1463A">
        <w:rPr>
          <w:sz w:val="24"/>
          <w:szCs w:val="24"/>
          <w:lang w:val="en-US"/>
        </w:rPr>
        <w:t xml:space="preserve"> </w:t>
      </w:r>
      <w:proofErr w:type="spellStart"/>
      <w:r w:rsidR="00473066" w:rsidRPr="00D1463A">
        <w:rPr>
          <w:sz w:val="24"/>
          <w:szCs w:val="24"/>
          <w:lang w:val="en-US"/>
        </w:rPr>
        <w:t>nələr</w:t>
      </w:r>
      <w:proofErr w:type="spellEnd"/>
      <w:r w:rsidR="00473066" w:rsidRPr="00D1463A">
        <w:rPr>
          <w:sz w:val="24"/>
          <w:szCs w:val="24"/>
          <w:lang w:val="en-US"/>
        </w:rPr>
        <w:t xml:space="preserve"> </w:t>
      </w:r>
      <w:proofErr w:type="spellStart"/>
      <w:r w:rsidR="00473066" w:rsidRPr="00D1463A">
        <w:rPr>
          <w:sz w:val="24"/>
          <w:szCs w:val="24"/>
          <w:lang w:val="en-US"/>
        </w:rPr>
        <w:t>öz</w:t>
      </w:r>
      <w:proofErr w:type="spellEnd"/>
      <w:r w:rsidR="00473066" w:rsidRPr="00D1463A">
        <w:rPr>
          <w:sz w:val="24"/>
          <w:szCs w:val="24"/>
          <w:lang w:val="en-US"/>
        </w:rPr>
        <w:t xml:space="preserve"> </w:t>
      </w:r>
      <w:proofErr w:type="spellStart"/>
      <w:r w:rsidR="00473066" w:rsidRPr="00D1463A">
        <w:rPr>
          <w:sz w:val="24"/>
          <w:szCs w:val="24"/>
          <w:lang w:val="en-US"/>
        </w:rPr>
        <w:t>əksini</w:t>
      </w:r>
      <w:proofErr w:type="spellEnd"/>
      <w:r w:rsidR="00473066" w:rsidRPr="00D1463A">
        <w:rPr>
          <w:sz w:val="24"/>
          <w:szCs w:val="24"/>
          <w:lang w:val="en-US"/>
        </w:rPr>
        <w:t xml:space="preserve"> </w:t>
      </w:r>
      <w:proofErr w:type="spellStart"/>
      <w:r w:rsidR="00473066" w:rsidRPr="00D1463A">
        <w:rPr>
          <w:sz w:val="24"/>
          <w:szCs w:val="24"/>
          <w:lang w:val="en-US"/>
        </w:rPr>
        <w:t>tapmışdır</w:t>
      </w:r>
      <w:proofErr w:type="spellEnd"/>
    </w:p>
    <w:p w:rsidR="00963321" w:rsidRPr="00D1463A" w:rsidRDefault="00473066" w:rsidP="00D1463A">
      <w:pPr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64. Normativ –texniki sənədlər üzrə kataloq və kartoteka sistemi</w:t>
      </w:r>
    </w:p>
    <w:p w:rsidR="00473066" w:rsidRPr="00D1463A" w:rsidRDefault="00473066" w:rsidP="00D1463A">
      <w:pPr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65.</w:t>
      </w:r>
      <w:r w:rsidR="003D224A" w:rsidRPr="00D1463A">
        <w:rPr>
          <w:sz w:val="24"/>
          <w:szCs w:val="24"/>
          <w:lang w:val="az-Latn-AZ"/>
        </w:rPr>
        <w:t xml:space="preserve"> Nömrə kataloqu haqqında</w:t>
      </w:r>
    </w:p>
    <w:p w:rsidR="003D224A" w:rsidRPr="00D1463A" w:rsidRDefault="003D224A" w:rsidP="00D1463A">
      <w:pPr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66.</w:t>
      </w:r>
      <w:r w:rsidR="0037540A" w:rsidRPr="00D1463A">
        <w:rPr>
          <w:sz w:val="24"/>
          <w:szCs w:val="24"/>
          <w:lang w:val="az-Latn-AZ"/>
        </w:rPr>
        <w:t xml:space="preserve"> NTPS-üzrə xüsusi əhəmiyyətli olan xidmət növləri haqqında</w:t>
      </w:r>
    </w:p>
    <w:p w:rsidR="0037540A" w:rsidRPr="00D1463A" w:rsidRDefault="0037540A" w:rsidP="00D1463A">
      <w:pPr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az-Latn-AZ"/>
        </w:rPr>
        <w:t>67. QOST-lara dair retrospektiv biblioqrafik vəsaitlər</w:t>
      </w:r>
    </w:p>
    <w:p w:rsidR="0037540A" w:rsidRPr="00D1463A" w:rsidRDefault="0037540A" w:rsidP="00D1463A">
      <w:pPr>
        <w:rPr>
          <w:sz w:val="24"/>
          <w:szCs w:val="24"/>
          <w:lang w:val="en-US"/>
        </w:rPr>
      </w:pPr>
      <w:r w:rsidRPr="00D1463A">
        <w:rPr>
          <w:sz w:val="24"/>
          <w:szCs w:val="24"/>
          <w:lang w:val="az-Latn-AZ"/>
        </w:rPr>
        <w:lastRenderedPageBreak/>
        <w:t>68.</w:t>
      </w:r>
      <w:r w:rsidRPr="00D1463A">
        <w:rPr>
          <w:sz w:val="24"/>
          <w:szCs w:val="24"/>
          <w:lang w:val="en-US"/>
        </w:rPr>
        <w:t xml:space="preserve"> NTPS </w:t>
      </w:r>
      <w:proofErr w:type="spellStart"/>
      <w:r w:rsidRPr="00D1463A">
        <w:rPr>
          <w:sz w:val="24"/>
          <w:szCs w:val="24"/>
          <w:lang w:val="en-US"/>
        </w:rPr>
        <w:t>üzrə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avtomatlaşdırılmış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informasiya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sistemləri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və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onların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tətbiqi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xüsusiyyətləri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haqqında</w:t>
      </w:r>
      <w:proofErr w:type="spellEnd"/>
    </w:p>
    <w:p w:rsidR="0037540A" w:rsidRPr="00D1463A" w:rsidRDefault="0037540A" w:rsidP="00D1463A">
      <w:pPr>
        <w:rPr>
          <w:sz w:val="24"/>
          <w:szCs w:val="24"/>
          <w:lang w:val="en-US"/>
        </w:rPr>
      </w:pPr>
      <w:r w:rsidRPr="00D1463A">
        <w:rPr>
          <w:sz w:val="24"/>
          <w:szCs w:val="24"/>
          <w:lang w:val="en-US"/>
        </w:rPr>
        <w:t>69</w:t>
      </w:r>
      <w:proofErr w:type="gramStart"/>
      <w:r w:rsidRPr="00D1463A">
        <w:rPr>
          <w:sz w:val="24"/>
          <w:szCs w:val="24"/>
          <w:lang w:val="en-US"/>
        </w:rPr>
        <w:t>.</w:t>
      </w:r>
      <w:r w:rsidR="00EB025A" w:rsidRPr="00D1463A">
        <w:rPr>
          <w:sz w:val="24"/>
          <w:szCs w:val="24"/>
          <w:lang w:val="en-US"/>
        </w:rPr>
        <w:t>Biblioqrafik</w:t>
      </w:r>
      <w:proofErr w:type="gramEnd"/>
      <w:r w:rsidR="00EB025A" w:rsidRPr="00D1463A">
        <w:rPr>
          <w:sz w:val="24"/>
          <w:szCs w:val="24"/>
          <w:lang w:val="en-US"/>
        </w:rPr>
        <w:t xml:space="preserve"> </w:t>
      </w:r>
      <w:proofErr w:type="spellStart"/>
      <w:r w:rsidR="00EB025A" w:rsidRPr="00D1463A">
        <w:rPr>
          <w:sz w:val="24"/>
          <w:szCs w:val="24"/>
          <w:lang w:val="en-US"/>
        </w:rPr>
        <w:t>informasiya</w:t>
      </w:r>
      <w:proofErr w:type="spellEnd"/>
      <w:r w:rsidR="00EB025A" w:rsidRPr="00D1463A">
        <w:rPr>
          <w:sz w:val="24"/>
          <w:szCs w:val="24"/>
          <w:lang w:val="en-US"/>
        </w:rPr>
        <w:t xml:space="preserve"> </w:t>
      </w:r>
      <w:proofErr w:type="spellStart"/>
      <w:r w:rsidR="00EB025A" w:rsidRPr="00D1463A">
        <w:rPr>
          <w:sz w:val="24"/>
          <w:szCs w:val="24"/>
          <w:lang w:val="en-US"/>
        </w:rPr>
        <w:t>xidməti</w:t>
      </w:r>
      <w:proofErr w:type="spellEnd"/>
      <w:r w:rsidR="00EB025A" w:rsidRPr="00D1463A">
        <w:rPr>
          <w:sz w:val="24"/>
          <w:szCs w:val="24"/>
          <w:lang w:val="en-US"/>
        </w:rPr>
        <w:t xml:space="preserve"> </w:t>
      </w:r>
      <w:proofErr w:type="spellStart"/>
      <w:r w:rsidR="00EB025A" w:rsidRPr="00D1463A">
        <w:rPr>
          <w:sz w:val="24"/>
          <w:szCs w:val="24"/>
          <w:lang w:val="en-US"/>
        </w:rPr>
        <w:t>əhatə</w:t>
      </w:r>
      <w:proofErr w:type="spellEnd"/>
      <w:r w:rsidR="00EB025A" w:rsidRPr="00D1463A">
        <w:rPr>
          <w:sz w:val="24"/>
          <w:szCs w:val="24"/>
          <w:lang w:val="en-US"/>
        </w:rPr>
        <w:t xml:space="preserve"> </w:t>
      </w:r>
      <w:proofErr w:type="spellStart"/>
      <w:r w:rsidR="00EB025A" w:rsidRPr="00D1463A">
        <w:rPr>
          <w:sz w:val="24"/>
          <w:szCs w:val="24"/>
          <w:lang w:val="en-US"/>
        </w:rPr>
        <w:t>edilən</w:t>
      </w:r>
      <w:proofErr w:type="spellEnd"/>
      <w:r w:rsidR="00EB025A" w:rsidRPr="00D1463A">
        <w:rPr>
          <w:sz w:val="24"/>
          <w:szCs w:val="24"/>
          <w:lang w:val="en-US"/>
        </w:rPr>
        <w:t xml:space="preserve"> </w:t>
      </w:r>
      <w:proofErr w:type="spellStart"/>
      <w:r w:rsidR="00EB025A" w:rsidRPr="00D1463A">
        <w:rPr>
          <w:sz w:val="24"/>
          <w:szCs w:val="24"/>
          <w:lang w:val="en-US"/>
        </w:rPr>
        <w:t>əsas</w:t>
      </w:r>
      <w:proofErr w:type="spellEnd"/>
      <w:r w:rsidR="00EB025A" w:rsidRPr="00D1463A">
        <w:rPr>
          <w:sz w:val="24"/>
          <w:szCs w:val="24"/>
          <w:lang w:val="en-US"/>
        </w:rPr>
        <w:t xml:space="preserve"> </w:t>
      </w:r>
      <w:proofErr w:type="spellStart"/>
      <w:r w:rsidR="00EB025A" w:rsidRPr="00D1463A">
        <w:rPr>
          <w:sz w:val="24"/>
          <w:szCs w:val="24"/>
          <w:lang w:val="en-US"/>
        </w:rPr>
        <w:t>tələbatçı</w:t>
      </w:r>
      <w:proofErr w:type="spellEnd"/>
      <w:r w:rsidR="00EB025A" w:rsidRPr="00D1463A">
        <w:rPr>
          <w:sz w:val="24"/>
          <w:szCs w:val="24"/>
          <w:lang w:val="en-US"/>
        </w:rPr>
        <w:t xml:space="preserve"> </w:t>
      </w:r>
      <w:proofErr w:type="spellStart"/>
      <w:r w:rsidR="00EB025A" w:rsidRPr="00D1463A">
        <w:rPr>
          <w:sz w:val="24"/>
          <w:szCs w:val="24"/>
          <w:lang w:val="en-US"/>
        </w:rPr>
        <w:t>qrupları</w:t>
      </w:r>
      <w:proofErr w:type="spellEnd"/>
    </w:p>
    <w:p w:rsidR="00EB025A" w:rsidRPr="00D1463A" w:rsidRDefault="00EB025A" w:rsidP="00D1463A">
      <w:pPr>
        <w:rPr>
          <w:sz w:val="24"/>
          <w:szCs w:val="24"/>
          <w:lang w:val="en-US"/>
        </w:rPr>
      </w:pPr>
      <w:r w:rsidRPr="00D1463A">
        <w:rPr>
          <w:sz w:val="24"/>
          <w:szCs w:val="24"/>
          <w:lang w:val="en-US"/>
        </w:rPr>
        <w:t>70</w:t>
      </w:r>
      <w:proofErr w:type="gramStart"/>
      <w:r w:rsidRPr="00D1463A">
        <w:rPr>
          <w:sz w:val="24"/>
          <w:szCs w:val="24"/>
          <w:lang w:val="en-US"/>
        </w:rPr>
        <w:t>.NTPS</w:t>
      </w:r>
      <w:proofErr w:type="gram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sahələr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üzrə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biblioqrafik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vasitələrdən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istifadə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edilməsi</w:t>
      </w:r>
      <w:proofErr w:type="spellEnd"/>
    </w:p>
    <w:p w:rsidR="00EB025A" w:rsidRPr="00D1463A" w:rsidRDefault="00EB025A" w:rsidP="00D1463A">
      <w:pPr>
        <w:rPr>
          <w:sz w:val="24"/>
          <w:szCs w:val="24"/>
          <w:lang w:val="en-US"/>
        </w:rPr>
      </w:pPr>
      <w:r w:rsidRPr="00D1463A">
        <w:rPr>
          <w:sz w:val="24"/>
          <w:szCs w:val="24"/>
          <w:lang w:val="en-US"/>
        </w:rPr>
        <w:t>71</w:t>
      </w:r>
      <w:proofErr w:type="gramStart"/>
      <w:r w:rsidRPr="00D1463A">
        <w:rPr>
          <w:sz w:val="24"/>
          <w:szCs w:val="24"/>
          <w:lang w:val="en-US"/>
        </w:rPr>
        <w:t>.Normativ</w:t>
      </w:r>
      <w:proofErr w:type="gramEnd"/>
      <w:r w:rsidRPr="00D1463A">
        <w:rPr>
          <w:sz w:val="24"/>
          <w:szCs w:val="24"/>
          <w:lang w:val="en-US"/>
        </w:rPr>
        <w:t xml:space="preserve">-texniki </w:t>
      </w:r>
      <w:proofErr w:type="spellStart"/>
      <w:r w:rsidRPr="00D1463A">
        <w:rPr>
          <w:sz w:val="24"/>
          <w:szCs w:val="24"/>
          <w:lang w:val="en-US"/>
        </w:rPr>
        <w:t>və</w:t>
      </w:r>
      <w:proofErr w:type="spellEnd"/>
      <w:r w:rsidRPr="00D1463A">
        <w:rPr>
          <w:sz w:val="24"/>
          <w:szCs w:val="24"/>
          <w:lang w:val="en-US"/>
        </w:rPr>
        <w:t xml:space="preserve"> patent </w:t>
      </w:r>
      <w:proofErr w:type="spellStart"/>
      <w:r w:rsidRPr="00D1463A">
        <w:rPr>
          <w:sz w:val="24"/>
          <w:szCs w:val="24"/>
          <w:lang w:val="en-US"/>
        </w:rPr>
        <w:t>sənədləri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üzrə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respublika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səviyyəli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mərkəzlər</w:t>
      </w:r>
      <w:proofErr w:type="spellEnd"/>
    </w:p>
    <w:p w:rsidR="00EB025A" w:rsidRPr="00D1463A" w:rsidRDefault="00EB025A" w:rsidP="00D1463A">
      <w:pPr>
        <w:rPr>
          <w:sz w:val="24"/>
          <w:szCs w:val="24"/>
          <w:lang w:val="en-US"/>
        </w:rPr>
      </w:pPr>
      <w:r w:rsidRPr="00D1463A">
        <w:rPr>
          <w:sz w:val="24"/>
          <w:szCs w:val="24"/>
          <w:lang w:val="en-US"/>
        </w:rPr>
        <w:t>72</w:t>
      </w:r>
      <w:proofErr w:type="gramStart"/>
      <w:r w:rsidRPr="00D1463A">
        <w:rPr>
          <w:sz w:val="24"/>
          <w:szCs w:val="24"/>
          <w:lang w:val="en-US"/>
        </w:rPr>
        <w:t>.NTPS</w:t>
      </w:r>
      <w:proofErr w:type="gram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biblioqrafiyasının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inkişaf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perespektivləri</w:t>
      </w:r>
      <w:proofErr w:type="spellEnd"/>
    </w:p>
    <w:p w:rsidR="00EB025A" w:rsidRPr="00D1463A" w:rsidRDefault="00EB025A" w:rsidP="00D1463A">
      <w:pPr>
        <w:rPr>
          <w:sz w:val="24"/>
          <w:szCs w:val="24"/>
          <w:lang w:val="en-US"/>
        </w:rPr>
      </w:pPr>
      <w:r w:rsidRPr="00D1463A">
        <w:rPr>
          <w:sz w:val="24"/>
          <w:szCs w:val="24"/>
          <w:lang w:val="en-US"/>
        </w:rPr>
        <w:t>73</w:t>
      </w:r>
      <w:proofErr w:type="gramStart"/>
      <w:r w:rsidRPr="00D1463A">
        <w:rPr>
          <w:sz w:val="24"/>
          <w:szCs w:val="24"/>
          <w:lang w:val="en-US"/>
        </w:rPr>
        <w:t>.</w:t>
      </w:r>
      <w:r w:rsidR="002023CF" w:rsidRPr="00D1463A">
        <w:rPr>
          <w:sz w:val="24"/>
          <w:szCs w:val="24"/>
          <w:lang w:val="en-US"/>
        </w:rPr>
        <w:t>NTPS</w:t>
      </w:r>
      <w:proofErr w:type="gramEnd"/>
      <w:r w:rsidR="002023CF" w:rsidRPr="00D1463A">
        <w:rPr>
          <w:sz w:val="24"/>
          <w:szCs w:val="24"/>
          <w:lang w:val="en-US"/>
        </w:rPr>
        <w:t xml:space="preserve"> </w:t>
      </w:r>
      <w:proofErr w:type="spellStart"/>
      <w:r w:rsidR="002023CF" w:rsidRPr="00D1463A">
        <w:rPr>
          <w:sz w:val="24"/>
          <w:szCs w:val="24"/>
          <w:lang w:val="en-US"/>
        </w:rPr>
        <w:t>üzrə</w:t>
      </w:r>
      <w:proofErr w:type="spellEnd"/>
      <w:r w:rsidR="002023CF" w:rsidRPr="00D1463A">
        <w:rPr>
          <w:sz w:val="24"/>
          <w:szCs w:val="24"/>
          <w:lang w:val="en-US"/>
        </w:rPr>
        <w:t xml:space="preserve"> </w:t>
      </w:r>
      <w:proofErr w:type="spellStart"/>
      <w:r w:rsidR="002023CF" w:rsidRPr="00D1463A">
        <w:rPr>
          <w:sz w:val="24"/>
          <w:szCs w:val="24"/>
          <w:lang w:val="en-US"/>
        </w:rPr>
        <w:t>biblioqrafik</w:t>
      </w:r>
      <w:proofErr w:type="spellEnd"/>
      <w:r w:rsidR="002023CF" w:rsidRPr="00D1463A">
        <w:rPr>
          <w:sz w:val="24"/>
          <w:szCs w:val="24"/>
          <w:lang w:val="en-US"/>
        </w:rPr>
        <w:t xml:space="preserve"> </w:t>
      </w:r>
      <w:proofErr w:type="spellStart"/>
      <w:r w:rsidR="002023CF" w:rsidRPr="00D1463A">
        <w:rPr>
          <w:sz w:val="24"/>
          <w:szCs w:val="24"/>
          <w:lang w:val="en-US"/>
        </w:rPr>
        <w:t>məhsulun</w:t>
      </w:r>
      <w:proofErr w:type="spellEnd"/>
      <w:r w:rsidR="002023CF" w:rsidRPr="00D1463A">
        <w:rPr>
          <w:sz w:val="24"/>
          <w:szCs w:val="24"/>
          <w:lang w:val="en-US"/>
        </w:rPr>
        <w:t xml:space="preserve"> </w:t>
      </w:r>
      <w:proofErr w:type="spellStart"/>
      <w:r w:rsidR="002023CF" w:rsidRPr="00D1463A">
        <w:rPr>
          <w:sz w:val="24"/>
          <w:szCs w:val="24"/>
          <w:lang w:val="en-US"/>
        </w:rPr>
        <w:t>hazırlanması</w:t>
      </w:r>
      <w:proofErr w:type="spellEnd"/>
      <w:r w:rsidR="002023CF" w:rsidRPr="00D1463A">
        <w:rPr>
          <w:sz w:val="24"/>
          <w:szCs w:val="24"/>
          <w:lang w:val="en-US"/>
        </w:rPr>
        <w:t xml:space="preserve"> </w:t>
      </w:r>
      <w:proofErr w:type="spellStart"/>
      <w:r w:rsidR="002023CF" w:rsidRPr="00D1463A">
        <w:rPr>
          <w:sz w:val="24"/>
          <w:szCs w:val="24"/>
          <w:lang w:val="en-US"/>
        </w:rPr>
        <w:t>xüsusiyyətləri</w:t>
      </w:r>
      <w:proofErr w:type="spellEnd"/>
    </w:p>
    <w:p w:rsidR="002023CF" w:rsidRPr="00D1463A" w:rsidRDefault="002023CF" w:rsidP="00D1463A">
      <w:pPr>
        <w:rPr>
          <w:sz w:val="24"/>
          <w:szCs w:val="24"/>
          <w:lang w:val="en-US"/>
        </w:rPr>
      </w:pPr>
      <w:r w:rsidRPr="00D1463A">
        <w:rPr>
          <w:sz w:val="24"/>
          <w:szCs w:val="24"/>
          <w:lang w:val="en-US"/>
        </w:rPr>
        <w:t>74</w:t>
      </w:r>
      <w:proofErr w:type="gramStart"/>
      <w:r w:rsidRPr="00D1463A">
        <w:rPr>
          <w:sz w:val="24"/>
          <w:szCs w:val="24"/>
          <w:lang w:val="en-US"/>
        </w:rPr>
        <w:t>.Normativ</w:t>
      </w:r>
      <w:proofErr w:type="gramEnd"/>
      <w:r w:rsidRPr="00D1463A">
        <w:rPr>
          <w:sz w:val="24"/>
          <w:szCs w:val="24"/>
          <w:lang w:val="en-US"/>
        </w:rPr>
        <w:t xml:space="preserve">-texniki </w:t>
      </w:r>
      <w:proofErr w:type="spellStart"/>
      <w:r w:rsidRPr="00D1463A">
        <w:rPr>
          <w:sz w:val="24"/>
          <w:szCs w:val="24"/>
          <w:lang w:val="en-US"/>
        </w:rPr>
        <w:t>və</w:t>
      </w:r>
      <w:proofErr w:type="spellEnd"/>
      <w:r w:rsidRPr="00D1463A">
        <w:rPr>
          <w:sz w:val="24"/>
          <w:szCs w:val="24"/>
          <w:lang w:val="en-US"/>
        </w:rPr>
        <w:t xml:space="preserve"> patent </w:t>
      </w:r>
      <w:proofErr w:type="spellStart"/>
      <w:r w:rsidRPr="00D1463A">
        <w:rPr>
          <w:sz w:val="24"/>
          <w:szCs w:val="24"/>
          <w:lang w:val="en-US"/>
        </w:rPr>
        <w:t>sənədləri</w:t>
      </w:r>
      <w:proofErr w:type="spellEnd"/>
      <w:r w:rsidRPr="00D1463A">
        <w:rPr>
          <w:sz w:val="24"/>
          <w:szCs w:val="24"/>
          <w:lang w:val="en-US"/>
        </w:rPr>
        <w:t xml:space="preserve">  </w:t>
      </w:r>
      <w:proofErr w:type="spellStart"/>
      <w:r w:rsidRPr="00D1463A">
        <w:rPr>
          <w:sz w:val="24"/>
          <w:szCs w:val="24"/>
          <w:lang w:val="en-US"/>
        </w:rPr>
        <w:t>üzrə</w:t>
      </w:r>
      <w:proofErr w:type="spellEnd"/>
      <w:r w:rsidRPr="00D1463A">
        <w:rPr>
          <w:sz w:val="24"/>
          <w:szCs w:val="24"/>
          <w:lang w:val="en-US"/>
        </w:rPr>
        <w:t xml:space="preserve">  </w:t>
      </w:r>
      <w:proofErr w:type="spellStart"/>
      <w:r w:rsidRPr="00D1463A">
        <w:rPr>
          <w:sz w:val="24"/>
          <w:szCs w:val="24"/>
          <w:lang w:val="en-US"/>
        </w:rPr>
        <w:t>sənəd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kütləsi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və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axını</w:t>
      </w:r>
      <w:proofErr w:type="spellEnd"/>
    </w:p>
    <w:p w:rsidR="002023CF" w:rsidRPr="00D1463A" w:rsidRDefault="002023CF" w:rsidP="00D1463A">
      <w:pPr>
        <w:rPr>
          <w:sz w:val="24"/>
          <w:szCs w:val="24"/>
          <w:lang w:val="az-Latn-AZ"/>
        </w:rPr>
      </w:pPr>
      <w:r w:rsidRPr="00D1463A">
        <w:rPr>
          <w:sz w:val="24"/>
          <w:szCs w:val="24"/>
          <w:lang w:val="en-US"/>
        </w:rPr>
        <w:t xml:space="preserve">75. </w:t>
      </w:r>
      <w:proofErr w:type="spellStart"/>
      <w:r w:rsidRPr="00D1463A">
        <w:rPr>
          <w:sz w:val="24"/>
          <w:szCs w:val="24"/>
          <w:lang w:val="en-US"/>
        </w:rPr>
        <w:t>Sənaye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mülkiyyəti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və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D1463A">
        <w:rPr>
          <w:sz w:val="24"/>
          <w:szCs w:val="24"/>
          <w:lang w:val="en-US"/>
        </w:rPr>
        <w:t>normativ</w:t>
      </w:r>
      <w:proofErr w:type="spellEnd"/>
      <w:r w:rsidRPr="00D1463A">
        <w:rPr>
          <w:sz w:val="24"/>
          <w:szCs w:val="24"/>
          <w:lang w:val="en-US"/>
        </w:rPr>
        <w:t xml:space="preserve">  -</w:t>
      </w:r>
      <w:proofErr w:type="gram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texniki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sənədlər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üzrə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biblioqrafik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təminatın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əhəmiyyəti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və</w:t>
      </w:r>
      <w:proofErr w:type="spellEnd"/>
      <w:r w:rsidRPr="00D1463A">
        <w:rPr>
          <w:sz w:val="24"/>
          <w:szCs w:val="24"/>
          <w:lang w:val="en-US"/>
        </w:rPr>
        <w:t xml:space="preserve"> </w:t>
      </w:r>
      <w:proofErr w:type="spellStart"/>
      <w:r w:rsidRPr="00D1463A">
        <w:rPr>
          <w:sz w:val="24"/>
          <w:szCs w:val="24"/>
          <w:lang w:val="en-US"/>
        </w:rPr>
        <w:t>vəzifələri</w:t>
      </w:r>
      <w:proofErr w:type="spellEnd"/>
    </w:p>
    <w:p w:rsidR="000F6D05" w:rsidRPr="00D1463A" w:rsidRDefault="000F6D05" w:rsidP="00D1463A">
      <w:pPr>
        <w:spacing w:after="0" w:line="240" w:lineRule="auto"/>
        <w:rPr>
          <w:sz w:val="24"/>
          <w:szCs w:val="24"/>
          <w:lang w:val="az-Latn-AZ"/>
        </w:rPr>
      </w:pPr>
    </w:p>
    <w:sectPr w:rsidR="000F6D05" w:rsidRPr="00D1463A" w:rsidSect="00F4457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B464C"/>
    <w:multiLevelType w:val="hybridMultilevel"/>
    <w:tmpl w:val="051420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4457C"/>
    <w:rsid w:val="000F061A"/>
    <w:rsid w:val="000F6D05"/>
    <w:rsid w:val="00107DDF"/>
    <w:rsid w:val="00141147"/>
    <w:rsid w:val="0014480B"/>
    <w:rsid w:val="00181ED0"/>
    <w:rsid w:val="00196C15"/>
    <w:rsid w:val="002023CF"/>
    <w:rsid w:val="00216457"/>
    <w:rsid w:val="00274A30"/>
    <w:rsid w:val="002A10CD"/>
    <w:rsid w:val="002E2B4F"/>
    <w:rsid w:val="002F2FFE"/>
    <w:rsid w:val="00301221"/>
    <w:rsid w:val="0037540A"/>
    <w:rsid w:val="003D224A"/>
    <w:rsid w:val="004064D8"/>
    <w:rsid w:val="00473066"/>
    <w:rsid w:val="004869D9"/>
    <w:rsid w:val="00523C74"/>
    <w:rsid w:val="005B1E77"/>
    <w:rsid w:val="00654DBA"/>
    <w:rsid w:val="006F7B46"/>
    <w:rsid w:val="00737CD8"/>
    <w:rsid w:val="007D0EFF"/>
    <w:rsid w:val="007E7126"/>
    <w:rsid w:val="008C1C48"/>
    <w:rsid w:val="00923E12"/>
    <w:rsid w:val="00963321"/>
    <w:rsid w:val="00A848B8"/>
    <w:rsid w:val="00B96CCE"/>
    <w:rsid w:val="00BE6AC7"/>
    <w:rsid w:val="00C02AB5"/>
    <w:rsid w:val="00C3652D"/>
    <w:rsid w:val="00C618A5"/>
    <w:rsid w:val="00C73CFE"/>
    <w:rsid w:val="00C75AC5"/>
    <w:rsid w:val="00CB2F10"/>
    <w:rsid w:val="00CC740F"/>
    <w:rsid w:val="00D1463A"/>
    <w:rsid w:val="00EB025A"/>
    <w:rsid w:val="00EE6C48"/>
    <w:rsid w:val="00EE7796"/>
    <w:rsid w:val="00F244C2"/>
    <w:rsid w:val="00F3668D"/>
    <w:rsid w:val="00F4457C"/>
    <w:rsid w:val="00F80822"/>
    <w:rsid w:val="00FA7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8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064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NAXGROUP</dc:creator>
  <cp:keywords/>
  <dc:description/>
  <cp:lastModifiedBy>NAXGROUP</cp:lastModifiedBy>
  <cp:revision>45</cp:revision>
  <cp:lastPrinted>2020-02-20T10:14:00Z</cp:lastPrinted>
  <dcterms:created xsi:type="dcterms:W3CDTF">2020-02-20T05:55:00Z</dcterms:created>
  <dcterms:modified xsi:type="dcterms:W3CDTF">2020-02-20T10:15:00Z</dcterms:modified>
</cp:coreProperties>
</file>