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02" w:rsidRDefault="00AD568E" w:rsidP="00AD568E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AD568E">
        <w:rPr>
          <w:rFonts w:ascii="Times New Roman" w:hAnsi="Times New Roman" w:cs="Times New Roman"/>
          <w:b/>
          <w:sz w:val="28"/>
          <w:szCs w:val="28"/>
          <w:lang w:val="az-Latn-AZ"/>
        </w:rPr>
        <w:t>Dünya kitabxanaları tarixi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(kitabxanaçılıq III kurs)</w:t>
      </w:r>
    </w:p>
    <w:p w:rsidR="00AD568E" w:rsidRDefault="00AD568E" w:rsidP="00AD568E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İmtahan sualları</w:t>
      </w:r>
    </w:p>
    <w:p w:rsidR="00AD568E" w:rsidRDefault="00AD568E" w:rsidP="00AD568E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AD568E" w:rsidRDefault="00AD568E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Şumer kitabxanaları</w:t>
      </w:r>
    </w:p>
    <w:p w:rsidR="00AD568E" w:rsidRDefault="00AD568E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Assuriya kitabxanaları</w:t>
      </w:r>
    </w:p>
    <w:p w:rsidR="00AD568E" w:rsidRDefault="00AD568E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Babilistan kitabxanaları</w:t>
      </w:r>
    </w:p>
    <w:p w:rsidR="00AD568E" w:rsidRDefault="002745CE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XIX əsrdə İngiltərədə ictimai siyasi həyat və kitabxana işi</w:t>
      </w:r>
    </w:p>
    <w:p w:rsidR="002745CE" w:rsidRDefault="002745CE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Qədim Misirin İsgəndəriyyə kitabxanası</w:t>
      </w:r>
    </w:p>
    <w:p w:rsidR="002745CE" w:rsidRDefault="002745CE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Orta əsrlərdə Şərq ölkələrinin kitabxanaları</w:t>
      </w:r>
    </w:p>
    <w:p w:rsidR="002745CE" w:rsidRDefault="002745CE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Orta əsrlərdə İran kitabxanaları</w:t>
      </w:r>
    </w:p>
    <w:p w:rsidR="002745CE" w:rsidRDefault="00255270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Orta əsrlərdə Hindistan kitabxanaları</w:t>
      </w:r>
    </w:p>
    <w:p w:rsidR="00255270" w:rsidRDefault="00255270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Orta əsrlərdə Çin kitabxanaları</w:t>
      </w:r>
    </w:p>
    <w:p w:rsidR="00255270" w:rsidRDefault="00255270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Yaponiya kitabxanaları orta əsrlərdə</w:t>
      </w:r>
    </w:p>
    <w:p w:rsidR="00255270" w:rsidRDefault="00255270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Koreya kitabxanaları orta əsrlərdə</w:t>
      </w:r>
    </w:p>
    <w:p w:rsidR="00255270" w:rsidRDefault="007F2F19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Orta əsrlərdə Vyetnam kitabxanaları</w:t>
      </w:r>
    </w:p>
    <w:p w:rsidR="007F2F19" w:rsidRDefault="007F2F19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Qədim dünya kitabxanaları</w:t>
      </w:r>
    </w:p>
    <w:p w:rsidR="007F2F19" w:rsidRDefault="007F2F19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Qədim Şərq dövlətlərində mədəniyyətin meydana gəlməsi və ilk kitabxanaların yaradılması</w:t>
      </w:r>
    </w:p>
    <w:p w:rsidR="007F2F19" w:rsidRDefault="00CE3904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Yeni tarixi dövrdə Avropada kitabxana işinin inkişaf xüsusiyyətləri</w:t>
      </w:r>
    </w:p>
    <w:p w:rsidR="00CE3904" w:rsidRDefault="00CE3904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İngiltərədə kitabxana işi</w:t>
      </w:r>
    </w:p>
    <w:p w:rsidR="00CE3904" w:rsidRDefault="00CE3904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Böyük Britaniya Müzeyi Kitabxanası</w:t>
      </w:r>
    </w:p>
    <w:p w:rsidR="00CE3904" w:rsidRDefault="009C53DC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Fransada kitabxana işi</w:t>
      </w:r>
    </w:p>
    <w:p w:rsidR="009C53DC" w:rsidRDefault="009C53DC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Fransa Milli Kitabxanası</w:t>
      </w:r>
    </w:p>
    <w:p w:rsidR="009C53DC" w:rsidRDefault="009C53DC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Almaniyada kitabxana işi</w:t>
      </w:r>
    </w:p>
    <w:p w:rsidR="009C53DC" w:rsidRDefault="009C53DC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Berlin Kral Kitabxanası</w:t>
      </w:r>
    </w:p>
    <w:p w:rsidR="009C53DC" w:rsidRDefault="009C53DC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Veymar Saray Kitabxanası</w:t>
      </w:r>
    </w:p>
    <w:p w:rsidR="009C53DC" w:rsidRDefault="009C53DC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Drezden Kral Kitabxanası</w:t>
      </w:r>
    </w:p>
    <w:p w:rsidR="009C53DC" w:rsidRDefault="009C53DC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40BA2">
        <w:rPr>
          <w:rFonts w:ascii="Times New Roman" w:hAnsi="Times New Roman" w:cs="Times New Roman"/>
          <w:sz w:val="28"/>
          <w:szCs w:val="28"/>
          <w:lang w:val="az-Latn-AZ"/>
        </w:rPr>
        <w:t>Almaniyda xalq kitabxanaları</w:t>
      </w:r>
    </w:p>
    <w:p w:rsidR="00D40BA2" w:rsidRDefault="00D40BA2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İtaliyada kitabxana işi</w:t>
      </w:r>
    </w:p>
    <w:p w:rsidR="00D40BA2" w:rsidRDefault="00D40BA2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Roma Mərkəzi Milli Kitabxanası</w:t>
      </w:r>
    </w:p>
    <w:p w:rsidR="00D40BA2" w:rsidRDefault="00D40BA2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İtaliya milli kitabxanaları</w:t>
      </w:r>
    </w:p>
    <w:p w:rsidR="00D40BA2" w:rsidRDefault="00D40BA2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7D22F1">
        <w:rPr>
          <w:rFonts w:ascii="Times New Roman" w:hAnsi="Times New Roman" w:cs="Times New Roman"/>
          <w:sz w:val="28"/>
          <w:szCs w:val="28"/>
          <w:lang w:val="az-Latn-AZ"/>
        </w:rPr>
        <w:t>Vatikan Kitabxanası</w:t>
      </w:r>
    </w:p>
    <w:p w:rsidR="007D22F1" w:rsidRDefault="007D22F1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Danimarka Krallığında Kitabxana işi</w:t>
      </w:r>
    </w:p>
    <w:p w:rsidR="007D22F1" w:rsidRDefault="007D22F1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Danimarka Milli Kitabxanası</w:t>
      </w:r>
    </w:p>
    <w:p w:rsidR="007D22F1" w:rsidRDefault="007D22F1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Danimarka Dövlət Kitabxanası</w:t>
      </w:r>
    </w:p>
    <w:p w:rsidR="007D22F1" w:rsidRDefault="007D22F1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Amerika Birləşmiş Ştatlarında kitabxana işi</w:t>
      </w:r>
    </w:p>
    <w:p w:rsidR="007D22F1" w:rsidRDefault="007D22F1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ABŞ Konqres Kitabxanası</w:t>
      </w:r>
    </w:p>
    <w:p w:rsidR="007D22F1" w:rsidRDefault="007D22F1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XIX əsrdə ABŞ-da kitabxanaların meydana gəlməsi</w:t>
      </w:r>
    </w:p>
    <w:p w:rsidR="007D22F1" w:rsidRDefault="007D22F1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47A20">
        <w:rPr>
          <w:rFonts w:ascii="Times New Roman" w:hAnsi="Times New Roman" w:cs="Times New Roman"/>
          <w:sz w:val="28"/>
          <w:szCs w:val="28"/>
          <w:lang w:val="az-Latn-AZ"/>
        </w:rPr>
        <w:t>Türkiyədə kitabxana işi</w:t>
      </w:r>
    </w:p>
    <w:p w:rsidR="00E47A20" w:rsidRDefault="00E47A20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Nuru Osmaniyyə Kitabxanası</w:t>
      </w:r>
    </w:p>
    <w:p w:rsidR="00E47A20" w:rsidRDefault="00E47A20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Türkiyə Milli Kitabxanası</w:t>
      </w:r>
    </w:p>
    <w:p w:rsidR="00E47A20" w:rsidRDefault="00E47A20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Qafqazda kitabxana işi</w:t>
      </w:r>
    </w:p>
    <w:p w:rsidR="00E47A20" w:rsidRDefault="00E47A20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XIX əsrdə Gürcüstanda maarif, mədəniyyət və kitabxana işi</w:t>
      </w:r>
    </w:p>
    <w:p w:rsidR="00E47A20" w:rsidRDefault="00E47A20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A46B85">
        <w:rPr>
          <w:rFonts w:ascii="Times New Roman" w:hAnsi="Times New Roman" w:cs="Times New Roman"/>
          <w:sz w:val="28"/>
          <w:szCs w:val="28"/>
          <w:lang w:val="az-Latn-AZ"/>
        </w:rPr>
        <w:t>Rusiyada kitabxana işi</w:t>
      </w:r>
    </w:p>
    <w:p w:rsidR="00A46B85" w:rsidRDefault="000E0E8A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XVIII əsrdə Rusiyada elmi və xüsusi kitabxanalar</w:t>
      </w:r>
    </w:p>
    <w:p w:rsidR="000E0E8A" w:rsidRDefault="000E0E8A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XIX əsrdə Rusiyada kitabxana işi</w:t>
      </w:r>
    </w:p>
    <w:p w:rsidR="000E0E8A" w:rsidRDefault="000E0E8A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2A70DC">
        <w:rPr>
          <w:rFonts w:ascii="Times New Roman" w:hAnsi="Times New Roman" w:cs="Times New Roman"/>
          <w:sz w:val="28"/>
          <w:szCs w:val="28"/>
          <w:lang w:val="az-Latn-AZ"/>
        </w:rPr>
        <w:t>XIX əsrdə Rusiyanın kitabxana xadimləri</w:t>
      </w:r>
    </w:p>
    <w:p w:rsidR="002A70DC" w:rsidRDefault="002A70DC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XX əsrdə keçmiş SSRİ-də kitabxana siyasəti</w:t>
      </w:r>
    </w:p>
    <w:p w:rsidR="002A70DC" w:rsidRDefault="002A70DC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Böyük Vətən Müharibəsi illərində kitabxana işi</w:t>
      </w:r>
    </w:p>
    <w:p w:rsidR="002A70DC" w:rsidRDefault="002A70DC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17361D">
        <w:rPr>
          <w:rFonts w:ascii="Times New Roman" w:hAnsi="Times New Roman" w:cs="Times New Roman"/>
          <w:sz w:val="28"/>
          <w:szCs w:val="28"/>
          <w:lang w:val="az-Latn-AZ"/>
        </w:rPr>
        <w:t>Rusiya Milli Kitabxanası</w:t>
      </w:r>
    </w:p>
    <w:p w:rsidR="0017361D" w:rsidRDefault="0017361D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Rusiya Dövlət Kitabxanası</w:t>
      </w:r>
    </w:p>
    <w:p w:rsidR="0017361D" w:rsidRDefault="0017361D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II Dünya Müharibəsi və dünya sosialist sistemi mərhələsində kitabxana işi</w:t>
      </w:r>
    </w:p>
    <w:p w:rsidR="0017361D" w:rsidRDefault="0017361D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AA431A">
        <w:rPr>
          <w:rFonts w:ascii="Times New Roman" w:hAnsi="Times New Roman" w:cs="Times New Roman"/>
          <w:sz w:val="28"/>
          <w:szCs w:val="28"/>
          <w:lang w:val="az-Latn-AZ"/>
        </w:rPr>
        <w:t>Çin Milli Kitabxanası</w:t>
      </w:r>
    </w:p>
    <w:p w:rsidR="00AA431A" w:rsidRDefault="00AA431A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XVII-XX əsrlərdə Çində elmi-mədəni mühit və kitabxana işi</w:t>
      </w:r>
    </w:p>
    <w:p w:rsidR="00AA431A" w:rsidRDefault="00AA431A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Asiya və Afrika ölkələrində kitabxana işi</w:t>
      </w:r>
    </w:p>
    <w:p w:rsidR="00AA431A" w:rsidRDefault="00AA431A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Latın Amerikası ölkələrində kitabxana işi</w:t>
      </w:r>
    </w:p>
    <w:p w:rsidR="00AA431A" w:rsidRDefault="00AA431A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F1284C">
        <w:rPr>
          <w:rFonts w:ascii="Times New Roman" w:hAnsi="Times New Roman" w:cs="Times New Roman"/>
          <w:sz w:val="28"/>
          <w:szCs w:val="28"/>
          <w:lang w:val="az-Latn-AZ"/>
        </w:rPr>
        <w:t>Beynəlxalq Kitabxana Biblioqrafiya Əməkdaşlığı</w:t>
      </w:r>
    </w:p>
    <w:p w:rsidR="00F1284C" w:rsidRDefault="00F1284C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Sənədləşmə üzrə Beynəlxalq Federasiya</w:t>
      </w:r>
    </w:p>
    <w:p w:rsidR="00F1284C" w:rsidRDefault="00F1284C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YUNESKO və dünyada kitabxana işinin inkişaf istiqamətləri</w:t>
      </w:r>
    </w:p>
    <w:p w:rsidR="00F1284C" w:rsidRDefault="00F1284C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NATO kitabxanası</w:t>
      </w:r>
    </w:p>
    <w:p w:rsidR="00F1284C" w:rsidRDefault="00F1284C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657CB">
        <w:rPr>
          <w:rFonts w:ascii="Times New Roman" w:hAnsi="Times New Roman" w:cs="Times New Roman"/>
          <w:sz w:val="28"/>
          <w:szCs w:val="28"/>
          <w:lang w:val="az-Latn-AZ"/>
        </w:rPr>
        <w:t>BMT-nin Daq Hammarşöld Kitabxanası</w:t>
      </w:r>
    </w:p>
    <w:p w:rsidR="00D657CB" w:rsidRDefault="001B7E05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Çarlz Emmi Ketterin kitabxanaçılıq fəaliyyəti</w:t>
      </w:r>
    </w:p>
    <w:p w:rsidR="001B7E05" w:rsidRDefault="001B7E05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Melvil Düinin kitabxanaçılıq fəaliyyəti</w:t>
      </w:r>
    </w:p>
    <w:p w:rsidR="001B7E05" w:rsidRDefault="001B7E05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XX əsrdə ABŞ-da kitabxana işi</w:t>
      </w:r>
    </w:p>
    <w:p w:rsidR="001B7E05" w:rsidRDefault="001B7E05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Florensiya Mərkəzi Milli Kitabxanası</w:t>
      </w:r>
    </w:p>
    <w:p w:rsidR="001B7E05" w:rsidRDefault="001B7E05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XIX əsrdə İtaliyada kitabxana işi</w:t>
      </w:r>
    </w:p>
    <w:p w:rsidR="001B7E05" w:rsidRDefault="001B7E05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XX əsrdə İtaliyada kitabxana işi</w:t>
      </w:r>
    </w:p>
    <w:p w:rsidR="001B7E05" w:rsidRDefault="001B7E05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E71DE">
        <w:rPr>
          <w:rFonts w:ascii="Times New Roman" w:hAnsi="Times New Roman" w:cs="Times New Roman"/>
          <w:sz w:val="28"/>
          <w:szCs w:val="28"/>
          <w:lang w:val="az-Latn-AZ"/>
        </w:rPr>
        <w:t>İstanbul Universitetinin Mərkəzi Kitabxanası</w:t>
      </w:r>
    </w:p>
    <w:p w:rsidR="00EE71DE" w:rsidRDefault="00EE71DE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Murad Molla Kitabxanası</w:t>
      </w:r>
    </w:p>
    <w:p w:rsidR="00EE71DE" w:rsidRDefault="00EE71DE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XVII əsrin ikinci yarısı, XVIII əsrdə Osmanlı İmeriyasının kitabxanaları</w:t>
      </w:r>
    </w:p>
    <w:p w:rsidR="00EE71DE" w:rsidRDefault="00EE71DE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457377">
        <w:rPr>
          <w:rFonts w:ascii="Times New Roman" w:hAnsi="Times New Roman" w:cs="Times New Roman"/>
          <w:sz w:val="28"/>
          <w:szCs w:val="28"/>
          <w:lang w:val="az-Latn-AZ"/>
        </w:rPr>
        <w:t>XX əsrdə Fransada kitabxana işi</w:t>
      </w:r>
    </w:p>
    <w:p w:rsidR="00457377" w:rsidRDefault="00457377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XIX əsrdə Fransada ictimai-siyasi həyat və kitabxana işi</w:t>
      </w:r>
    </w:p>
    <w:p w:rsidR="00457377" w:rsidRDefault="00457377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8720DD">
        <w:rPr>
          <w:rFonts w:ascii="Times New Roman" w:hAnsi="Times New Roman" w:cs="Times New Roman"/>
          <w:sz w:val="28"/>
          <w:szCs w:val="28"/>
          <w:lang w:val="az-Latn-AZ"/>
        </w:rPr>
        <w:t>Drezden və Münhen saray kitabxanaları</w:t>
      </w:r>
    </w:p>
    <w:p w:rsidR="008720DD" w:rsidRDefault="008720DD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XX əsrdə İngiltərədə ictimai-siyasi vəziyyət və kitabxabna işi</w:t>
      </w:r>
    </w:p>
    <w:p w:rsidR="008720DD" w:rsidRDefault="008720DD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2F4D45">
        <w:rPr>
          <w:rFonts w:ascii="Times New Roman" w:hAnsi="Times New Roman" w:cs="Times New Roman"/>
          <w:sz w:val="28"/>
          <w:szCs w:val="28"/>
          <w:lang w:val="az-Latn-AZ"/>
        </w:rPr>
        <w:t>Volfenbüttel Hersoq Kitabxanası</w:t>
      </w:r>
    </w:p>
    <w:p w:rsidR="002F4D45" w:rsidRDefault="002F4D45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Gettinqen Universiteti Kitabxanası</w:t>
      </w:r>
    </w:p>
    <w:p w:rsidR="002F4D45" w:rsidRDefault="002F4D45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Türkiyədə kitabxanaların tipləri və növləri</w:t>
      </w:r>
    </w:p>
    <w:p w:rsidR="002F4D45" w:rsidRDefault="002F4D45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XVII əsrin ikinci yarısında Gürcüstanda kitabxana işi</w:t>
      </w:r>
    </w:p>
    <w:p w:rsidR="002F4D45" w:rsidRPr="00AD568E" w:rsidRDefault="002F4D45" w:rsidP="00AD56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XX əsrdə Türkiyədə ictimai-siyasi həyat və kitabxana işi</w:t>
      </w:r>
    </w:p>
    <w:sectPr w:rsidR="002F4D45" w:rsidRPr="00AD568E" w:rsidSect="008F652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72C87"/>
    <w:multiLevelType w:val="hybridMultilevel"/>
    <w:tmpl w:val="A6D6D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D568E"/>
    <w:rsid w:val="000E0E8A"/>
    <w:rsid w:val="0017361D"/>
    <w:rsid w:val="001B7E05"/>
    <w:rsid w:val="00255270"/>
    <w:rsid w:val="002745CE"/>
    <w:rsid w:val="00274A69"/>
    <w:rsid w:val="002A70DC"/>
    <w:rsid w:val="002F4D45"/>
    <w:rsid w:val="00457377"/>
    <w:rsid w:val="007D22F1"/>
    <w:rsid w:val="007F2F19"/>
    <w:rsid w:val="008720DD"/>
    <w:rsid w:val="00885E86"/>
    <w:rsid w:val="008F6528"/>
    <w:rsid w:val="009C53DC"/>
    <w:rsid w:val="00A46B85"/>
    <w:rsid w:val="00AA431A"/>
    <w:rsid w:val="00AD568E"/>
    <w:rsid w:val="00CB3EB7"/>
    <w:rsid w:val="00CE3904"/>
    <w:rsid w:val="00D40BA2"/>
    <w:rsid w:val="00D657CB"/>
    <w:rsid w:val="00E47A20"/>
    <w:rsid w:val="00EE71DE"/>
    <w:rsid w:val="00F1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5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56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2020-02-21T01:12:00Z</dcterms:created>
  <dcterms:modified xsi:type="dcterms:W3CDTF">2020-02-21T01:50:00Z</dcterms:modified>
</cp:coreProperties>
</file>