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57" w:rsidRDefault="00503057" w:rsidP="00503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>
        <w:rPr>
          <w:b/>
        </w:rPr>
        <w:t xml:space="preserve"> </w:t>
      </w:r>
      <w:r>
        <w:rPr>
          <w:b/>
          <w:sz w:val="32"/>
          <w:szCs w:val="32"/>
        </w:rPr>
        <w:t>TƏBİƏT  VƏ  İNCƏSƏNƏT  FAKULTƏSİ</w:t>
      </w:r>
      <w:r>
        <w:rPr>
          <w:b/>
        </w:rPr>
        <w:t>İ</w:t>
      </w:r>
    </w:p>
    <w:p w:rsidR="00503057" w:rsidRDefault="00503057" w:rsidP="00503057">
      <w:pPr>
        <w:rPr>
          <w:b/>
          <w:sz w:val="32"/>
          <w:szCs w:val="32"/>
        </w:rPr>
      </w:pPr>
      <w:r>
        <w:rPr>
          <w:b/>
        </w:rPr>
        <w:t xml:space="preserve">                                         </w:t>
      </w:r>
      <w:r>
        <w:rPr>
          <w:b/>
          <w:sz w:val="32"/>
          <w:szCs w:val="32"/>
        </w:rPr>
        <w:t>ALİ RİYAZİYYAT VƏ İNFORMATİKA KAFEDRASI</w:t>
      </w:r>
    </w:p>
    <w:p w:rsidR="00503057" w:rsidRDefault="00503057" w:rsidP="005030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RİYAZİYYAT VƏ İNFORMATİKA  İXTİSAS I   11  KURS</w:t>
      </w:r>
    </w:p>
    <w:p w:rsidR="00503057" w:rsidRDefault="00503057" w:rsidP="005030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ÜMUNİ FİZİKA FƏNNİNDƏN</w:t>
      </w:r>
    </w:p>
    <w:p w:rsidR="00503057" w:rsidRDefault="00503057" w:rsidP="005030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İMTAHAN  SUALLARI </w:t>
      </w:r>
    </w:p>
    <w:p w:rsidR="00503057" w:rsidRDefault="00503057" w:rsidP="00503057">
      <w:pPr>
        <w:rPr>
          <w:sz w:val="32"/>
          <w:szCs w:val="32"/>
        </w:rPr>
      </w:pP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Müəllim: Sultanova Aygün</w:t>
      </w:r>
    </w:p>
    <w:p w:rsidR="00192559" w:rsidRDefault="00192559" w:rsidP="00192559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sz w:val="32"/>
          <w:szCs w:val="32"/>
        </w:rPr>
        <w:tab/>
      </w:r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503057" w:rsidRDefault="00503057" w:rsidP="00192559">
      <w:pPr>
        <w:tabs>
          <w:tab w:val="left" w:pos="4230"/>
        </w:tabs>
        <w:rPr>
          <w:sz w:val="32"/>
          <w:szCs w:val="32"/>
        </w:rPr>
      </w:pP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1.Mexanika fənni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2.Mexaniki hərəkət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3.Kinematika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4.Vektorlar                                                                                              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5.Nyutonun 1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6.Nyutonun 2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7.Nyutonun 3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8.lorens çevrilmələti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9.Sürtünmə qüvvəsi 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10..Elastiklik qüvvə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11.Fəza və zaman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12.İnersial hesablama sistemi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13.Surətlərin toplama qaydası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14.Müxtəlif hesablama sistemində cismin ölçüləri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15.Kütlənin surətdən asılılıgı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16.Hərəkət miqdarının sxlanması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17.İş, və vahidləri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18.Güc və vahidləri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19.Enerji.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20.Kinetik və potensial enerji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21.Cismin cəkisi</w:t>
      </w:r>
    </w:p>
    <w:p w:rsidR="00192559" w:rsidRDefault="00192559" w:rsidP="00192559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sz w:val="32"/>
          <w:szCs w:val="32"/>
        </w:rPr>
        <w:tab/>
      </w:r>
      <w:r>
        <w:rPr>
          <w:rFonts w:ascii="Times New Roman" w:hAnsi="Times New Roman"/>
          <w:b/>
          <w:sz w:val="28"/>
        </w:rPr>
        <w:t xml:space="preserve">II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192559" w:rsidRDefault="00192559" w:rsidP="00192559">
      <w:pPr>
        <w:tabs>
          <w:tab w:val="left" w:pos="4215"/>
        </w:tabs>
        <w:rPr>
          <w:sz w:val="32"/>
          <w:szCs w:val="32"/>
        </w:rPr>
      </w:pP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22.Axının kəsilməzlik şərti                                                                               23.Bernuli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24.Mayelərin Laminar  axını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25.Mayelərin turbulent axını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26.Səsin təbiəti                                                                                              27.Ultrasəs və infrasəs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28.Termodinamikanın 1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29.Termodinamikanın 2 qaanunu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30 .Entropiyanın fiziki mənası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31.Parsial təzyiq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32..Van-Der-Vaals tənliyi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33.Elektrik bəhsi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>34.Elektrik yükünün saxlanması qanunu.Kulon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35.Elektri sahəsini intensivliyi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36.Sahənin superpozisiya prinsipi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37.Elektrik dipolu.Kondensator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38.Dövrə hisəsi üşün Om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39.Qapalı dövrə hissəsi üşün Om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40.Sabit cərəyan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41.Kirxof qanunları</w:t>
      </w:r>
    </w:p>
    <w:p w:rsidR="00192559" w:rsidRDefault="00192559" w:rsidP="00192559">
      <w:pPr>
        <w:pStyle w:val="ListParagraph"/>
        <w:tabs>
          <w:tab w:val="left" w:pos="44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 xml:space="preserve">II </w:t>
      </w:r>
      <w:proofErr w:type="spellStart"/>
      <w:r>
        <w:rPr>
          <w:rFonts w:ascii="Times New Roman" w:hAnsi="Times New Roman"/>
          <w:b/>
          <w:sz w:val="28"/>
        </w:rPr>
        <w:t>kollekvium</w:t>
      </w:r>
      <w:proofErr w:type="spellEnd"/>
    </w:p>
    <w:p w:rsidR="00192559" w:rsidRDefault="00192559" w:rsidP="00192559">
      <w:pPr>
        <w:jc w:val="center"/>
        <w:rPr>
          <w:sz w:val="32"/>
          <w:szCs w:val="32"/>
        </w:rPr>
      </w:pP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42.Transformator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43.Maqnit sahəsi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44.Amper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45.Lorens qüvvəsi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46.Bio-Safar-Laplas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47.İşığın təbiəti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48.İşığın interferensiyası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49.İşığın difraksiyası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50.İşığın polyarlaşması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51.İşığın qayıtma və sınma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52.İşığın dispersiyası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53.İstilik şüalanması qanunları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 54.Stefan-Bolsman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 55.Vin qanunu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 56.Normal dispersiya</w:t>
      </w:r>
    </w:p>
    <w:p w:rsidR="00503057" w:rsidRDefault="00503057" w:rsidP="00503057">
      <w:pPr>
        <w:rPr>
          <w:sz w:val="32"/>
          <w:szCs w:val="32"/>
        </w:rPr>
      </w:pPr>
      <w:r>
        <w:rPr>
          <w:sz w:val="32"/>
          <w:szCs w:val="32"/>
        </w:rPr>
        <w:t xml:space="preserve">    57. Anomal  dispersiya</w:t>
      </w:r>
    </w:p>
    <w:p w:rsidR="00503057" w:rsidRDefault="00503057" w:rsidP="00503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32"/>
          <w:szCs w:val="32"/>
        </w:rPr>
        <w:t>58.Qaliley çevrilmələri</w:t>
      </w:r>
    </w:p>
    <w:p w:rsidR="00503057" w:rsidRDefault="00503057" w:rsidP="00503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59</w:t>
      </w:r>
      <w:r>
        <w:rPr>
          <w:rFonts w:ascii="Times New Roman" w:eastAsia="Times New Roman" w:hAnsi="Times New Roman"/>
          <w:color w:val="000000"/>
          <w:sz w:val="32"/>
          <w:szCs w:val="32"/>
        </w:rPr>
        <w:t>. Kütlə ilə enerji arasında qarşılıqlı əlaqə.Eyşteyn düsturu</w:t>
      </w:r>
    </w:p>
    <w:p w:rsidR="00503057" w:rsidRDefault="00503057" w:rsidP="00503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32"/>
          <w:szCs w:val="32"/>
        </w:rPr>
        <w:t>60.Termodinamika</w:t>
      </w:r>
    </w:p>
    <w:p w:rsidR="00503057" w:rsidRDefault="00503057" w:rsidP="00503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32"/>
          <w:szCs w:val="32"/>
        </w:rPr>
        <w:t>61.Reynolds ədədi,kritik surət</w:t>
      </w:r>
    </w:p>
    <w:p w:rsidR="00503057" w:rsidRDefault="00503057" w:rsidP="00503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62. İşəğın sınma qanunu</w:t>
      </w:r>
    </w:p>
    <w:p w:rsidR="00503057" w:rsidRDefault="00503057" w:rsidP="00503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63.İşığın qayıtma qanunu</w:t>
      </w:r>
    </w:p>
    <w:p w:rsidR="00381DA9" w:rsidRDefault="00503057" w:rsidP="00503057"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64.İnfraqırmızı və ultrabənöv</w:t>
      </w:r>
    </w:p>
    <w:sectPr w:rsidR="00381D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C"/>
    <w:rsid w:val="00192559"/>
    <w:rsid w:val="002E14EC"/>
    <w:rsid w:val="00381DA9"/>
    <w:rsid w:val="005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C73D5-79CB-4B88-B3EB-AB06CCA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57"/>
    <w:rPr>
      <w:rFonts w:ascii="Calibri" w:eastAsia="MS Mincho" w:hAnsi="Calibri" w:cs="Times New Roman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559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2021-09-22T13:56:00Z</dcterms:created>
  <dcterms:modified xsi:type="dcterms:W3CDTF">2021-10-11T08:37:00Z</dcterms:modified>
</cp:coreProperties>
</file>