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DB" w:rsidRPr="00107C9A" w:rsidRDefault="00717DDB" w:rsidP="00717DD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E53D2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z-Latn-AZ"/>
        </w:rPr>
        <w:t>Fənnin adı: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Psixologiya</w:t>
      </w:r>
    </w:p>
    <w:p w:rsidR="00717DDB" w:rsidRPr="00107C9A" w:rsidRDefault="00717DDB" w:rsidP="00717DD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E53D2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z-Latn-AZ"/>
        </w:rPr>
        <w:t>Fənn müəllimi:</w:t>
      </w:r>
      <w:r w:rsidRPr="00107C9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107C9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Ayxan Hüseynli</w:t>
      </w:r>
    </w:p>
    <w:p w:rsidR="00717DDB" w:rsidRPr="000114C7" w:rsidRDefault="00717DDB" w:rsidP="00717DD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E53D2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z-Latn-AZ"/>
        </w:rPr>
        <w:t>Fakültə</w:t>
      </w:r>
      <w:r w:rsidRPr="00107C9A">
        <w:rPr>
          <w:rFonts w:ascii="Times New Roman" w:hAnsi="Times New Roman" w:cs="Times New Roman"/>
          <w:i/>
          <w:color w:val="000000" w:themeColor="text1"/>
          <w:sz w:val="28"/>
          <w:szCs w:val="28"/>
          <w:lang w:val="az-Latn-AZ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Pedaqoji</w:t>
      </w:r>
    </w:p>
    <w:p w:rsidR="00717DDB" w:rsidRPr="00107C9A" w:rsidRDefault="00717DDB" w:rsidP="00717DD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E53D2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z-Latn-AZ"/>
        </w:rPr>
        <w:t>İxtisas: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         İbtidai sinif müəllimliyi</w:t>
      </w:r>
    </w:p>
    <w:p w:rsidR="00717DDB" w:rsidRPr="00107C9A" w:rsidRDefault="00717DDB" w:rsidP="00717DDB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E53D2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z-Latn-AZ"/>
        </w:rPr>
        <w:t>Kurs: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  </w:t>
      </w:r>
      <w:r w:rsidRPr="00E53D23">
        <w:rPr>
          <w:rFonts w:ascii="Times New Roman" w:hAnsi="Times New Roman" w:cs="Times New Roman"/>
          <w:i/>
          <w:color w:val="000000" w:themeColor="text1"/>
          <w:sz w:val="28"/>
          <w:szCs w:val="28"/>
          <w:lang w:val="az-Latn-AZ"/>
        </w:rPr>
        <w:t xml:space="preserve">I </w:t>
      </w:r>
      <w:r w:rsidRPr="00107C9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</w:t>
      </w:r>
      <w:r w:rsidRPr="00E53D2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z-Latn-AZ"/>
        </w:rPr>
        <w:t>Qrup: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316, 317</w:t>
      </w:r>
    </w:p>
    <w:p w:rsidR="00717DDB" w:rsidRPr="00E53D23" w:rsidRDefault="00290859" w:rsidP="00717D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 kollokvium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Psixologiyanın bir elm kimi xarakteristikası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Psixologiyanın mövzusu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Psixologiyanın vəzifələri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Psixologiyanın əsas tədqiqat metodları. Müşahidə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Psixologiyanın əsas tədqiqat metodları. Eksperiment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Psixologiyanın köməkçi tədqiqat metodları. Sorğu, test, bioqrafik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Fəaliyyət məhsullarının təhlili, sosiometriya araşdırma metodu kimi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Fəaliyyət haqqında anlayış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Fəaliyyətin istiqamətini müəyyən edən amillər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Fəaliyyət və fəallıq. Tələbatlar və motivlər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Fəaliyyətin əsas növləri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Vərdişlər, bacarıqlar, adətlər haqqında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Ünsiyyət haqqında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Ünsiyyətin növləri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Sözlü ünsiyyət vasitələri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Sözsüz ünsiyyət vasitələri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Ünsiyyət qarşılıqlı informasiya mübadiləsi kimi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Duyğular haqqında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Duyğuların növləri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Həssaslıq və adaptasiya haqqında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Qavrayış haqqında ümumi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Qavrayışın əsas xüsusiyyətləri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Qavrayışın növləri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Appersepsiya, illüziya, halüsinasiya haqqında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Təfəkkür haqqında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Təfəkkürün formaları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Təfəkkür prosesləri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Təfəkkürün növləri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Ağlın keyfiyyətləri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Təxəyyül haqqında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Təxəyyülün növləri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Passiv təxəyyül haqqında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Fəal təxəyyül nədir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Təxəyyülün tərkib formaları</w:t>
      </w:r>
    </w:p>
    <w:p w:rsidR="00290859" w:rsidRPr="00290859" w:rsidRDefault="00290859" w:rsidP="00290859">
      <w:pPr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290859">
        <w:rPr>
          <w:rFonts w:ascii="Times New Roman" w:hAnsi="Times New Roman" w:cs="Times New Roman"/>
          <w:sz w:val="28"/>
          <w:szCs w:val="28"/>
          <w:lang w:val="az-Latn-AZ"/>
        </w:rPr>
        <w:t>II kollokvium</w:t>
      </w:r>
    </w:p>
    <w:p w:rsidR="00290859" w:rsidRDefault="00290859" w:rsidP="00290859">
      <w:pPr>
        <w:pStyle w:val="ListParagrap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Hisslər haqqında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Hisslər və emosiyaların oxşar və fərqli cəhətləri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Hisslərin keçirilməsi formaları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Ali hisslər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Temperament haqqında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Temperament haqqında təlimlər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Temperament tipləri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Xarakter haqqında məumat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Xarakterin əlamətləri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Xarakterin formalaşması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İradə haqqında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İradi işin növləri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İnsanın iradi keyfiyyətləri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Qabiliyyət haqqında məlumat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Qabiliyyətin növləri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Qabiliyyətin formalaşması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Talant, istedad, dahilik haqqında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Yaş psixologiyasının mövzusu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Yaş psixologiyasının vəzifələri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Yaş psixologiyasının metodları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Psixi inkişafın yaş dövrləri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Çağalıq və körpəlik dövrünün xüsusiyyətləri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Erkən uşaqlıq yaşının xüsusiyyətləri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Erkən uşaqlıq dövründə müstəqillik meyilinin formalaşması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Uşağın psixi inkişafında oyunun rolu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Uşağın məktəbə psixoloji hazırlığı</w:t>
      </w:r>
    </w:p>
    <w:p w:rsidR="00290859" w:rsidRPr="00290859" w:rsidRDefault="00290859" w:rsidP="00290859">
      <w:pPr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  <w:r w:rsidRPr="00290859">
        <w:rPr>
          <w:rFonts w:ascii="Times New Roman" w:hAnsi="Times New Roman" w:cs="Times New Roman"/>
          <w:sz w:val="28"/>
          <w:szCs w:val="28"/>
          <w:lang w:val="az-Latn-AZ"/>
        </w:rPr>
        <w:t>II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 w:rsidRPr="00290859">
        <w:rPr>
          <w:rFonts w:ascii="Times New Roman" w:hAnsi="Times New Roman" w:cs="Times New Roman"/>
          <w:sz w:val="28"/>
          <w:szCs w:val="28"/>
          <w:lang w:val="az-Latn-AZ"/>
        </w:rPr>
        <w:t>kol</w:t>
      </w:r>
      <w:bookmarkStart w:id="0" w:name="_GoBack"/>
      <w:bookmarkEnd w:id="0"/>
      <w:r w:rsidRPr="00290859">
        <w:rPr>
          <w:rFonts w:ascii="Times New Roman" w:hAnsi="Times New Roman" w:cs="Times New Roman"/>
          <w:sz w:val="28"/>
          <w:szCs w:val="28"/>
          <w:lang w:val="az-Latn-AZ"/>
        </w:rPr>
        <w:t>lokvium</w:t>
      </w:r>
    </w:p>
    <w:p w:rsidR="00290859" w:rsidRDefault="00290859" w:rsidP="00290859">
      <w:pPr>
        <w:pStyle w:val="ListParagrap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Kiçik məktəb yaşında özünü göstərən psixoloji dəyişiklik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Kiçik məktəblilərdə idrak prosesinin inkişafı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Kiçik məktəblilərdə hisslərin, iradə və xarakterin inkişafı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Yeniyetməlik yaşının ümumi xarakteristikası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Yeniyetmələrdə yaşlılıq hissinin və meylinin formalaşması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Yeniyetmələrdə təlim fəaliyyəti və idrak proseslərinin inkişafı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Yeniyetməlik yaşında böhran problemi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Gənclik yaşının ümumi xarakteristikası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Mənlik şüurunun inkişafı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Əxlaqi şüurun inkişafı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İlk gənclik dövründə təlim fəaliyyətinin ümumi xarakteristikası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İdrak proseslərinin inkişafı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Təlim prosesi nəzəri və tətbiqi problem kimi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Təlimin mahiyyəti və qanunauyğunluqları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Təlim fəaliyyətinin strukturu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Təlim və psixi inkişaf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Öyrənməyə qabillik problemi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Geridə qalan şagirdlərin psixoloji xüsusiyyətləri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Öyrənmənin müvəffəqiyyətini təmin edən amillər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İnkişafetdirici və tərbiyəedici təlim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Şəxsiyyətin formalaşması tərbiyə psixologiyasının əsas problemi kimi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Məktəb yaşı dövründə şəxsiyyətin formalaşmasının psixoloji şərtləri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Məktəblilərin tərbiyəlilik göstəriciləri və kriteriyaları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Şəxsiyyətin özünütərbiyəsinin psixoloji əsasları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Şəxsiyyətin inkişafı və özünütərbiyə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Şagirdlərin özünütərbiyəsinin təşkili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Şagirdlərin əxlaq tərbiyəsinin psixoloji əsasları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Gənc nəslin tərbiyəsində ailənin rolu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Çətin uşaqlar və onlarla aparılan işin xüsusiyyətləri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Pedaqoji kollektiv və ona rəhbərliyin bəzi psixoloji məsələləri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Müəllimin qarşılıqlı münasibəti və pedaqoji kollektivdə psixoloji iqlim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Müəllimin şagirdlərlə ünsiyyət üslubu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Pedaqoji fəaliyyət müəllimin peşə fəallığının əsasıdır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Pedaqoji fəaliyyətin psixoloji xüsusiyyətləri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Müəllimin cəmiyyətdə yeri və funksiyaları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Müəllimin pedaqoji mərifəti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Müəllim şəxsiyyəti və ona verilən tələblər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Müəllimin pedaqoji fəaliyyətdə rolu</w:t>
      </w:r>
    </w:p>
    <w:p w:rsidR="00717DDB" w:rsidRDefault="00717DDB" w:rsidP="0071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Müəllimin pedaqoji qabiliyyətləri</w:t>
      </w:r>
    </w:p>
    <w:p w:rsidR="00717DDB" w:rsidRPr="00CE5C55" w:rsidRDefault="00717DDB" w:rsidP="00717DDB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100.Gənc müəllimin pedaqoji və psixoloji bacarıqları</w:t>
      </w:r>
    </w:p>
    <w:p w:rsidR="00B43DB0" w:rsidRPr="00717DDB" w:rsidRDefault="00B43DB0">
      <w:pPr>
        <w:rPr>
          <w:lang w:val="az-Latn-AZ"/>
        </w:rPr>
      </w:pPr>
    </w:p>
    <w:sectPr w:rsidR="00B43DB0" w:rsidRPr="00717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54143"/>
    <w:multiLevelType w:val="hybridMultilevel"/>
    <w:tmpl w:val="869A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DB"/>
    <w:rsid w:val="00290859"/>
    <w:rsid w:val="00717DDB"/>
    <w:rsid w:val="00B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2612A-3540-46EB-9AE6-3DB3749F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3353</Characters>
  <Application>Microsoft Office Word</Application>
  <DocSecurity>0</DocSecurity>
  <Lines>27</Lines>
  <Paragraphs>7</Paragraphs>
  <ScaleCrop>false</ScaleCrop>
  <Company>Moorche 30 DVDs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Acer13</cp:lastModifiedBy>
  <cp:revision>2</cp:revision>
  <dcterms:created xsi:type="dcterms:W3CDTF">2021-09-06T05:48:00Z</dcterms:created>
  <dcterms:modified xsi:type="dcterms:W3CDTF">2021-10-14T10:34:00Z</dcterms:modified>
</cp:coreProperties>
</file>