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43" w:rsidRPr="005362B9" w:rsidRDefault="00D009A7" w:rsidP="00D009A7">
      <w:pPr>
        <w:jc w:val="center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Mehdiyeva Zeynab Hacı qızı</w:t>
      </w:r>
    </w:p>
    <w:p w:rsidR="00D009A7" w:rsidRDefault="00D009A7" w:rsidP="00D009A7">
      <w:pPr>
        <w:jc w:val="center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Pedaqogika fənnindən imtahan sualları</w:t>
      </w:r>
    </w:p>
    <w:p w:rsidR="00234E0B" w:rsidRPr="00234E0B" w:rsidRDefault="00234E0B" w:rsidP="00D009A7">
      <w:pPr>
        <w:jc w:val="center"/>
        <w:rPr>
          <w:rFonts w:asciiTheme="majorBidi" w:hAnsiTheme="majorBidi" w:cstheme="majorBidi"/>
          <w:b/>
          <w:sz w:val="28"/>
          <w:szCs w:val="28"/>
          <w:lang w:val="az-Latn-AZ"/>
        </w:rPr>
      </w:pPr>
      <w:r w:rsidRPr="00234E0B">
        <w:rPr>
          <w:rFonts w:asciiTheme="majorBidi" w:hAnsiTheme="majorBidi" w:cstheme="majorBidi"/>
          <w:b/>
          <w:sz w:val="28"/>
          <w:szCs w:val="28"/>
          <w:lang w:val="az-Latn-AZ"/>
        </w:rPr>
        <w:t>I kollokvium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Pedaqogikanın yaranması və inkişafı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Pedaqogikanın obyekti və predmeti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Pedaqogikanın funksiyaları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Pedaqogikanın bölmələri</w:t>
      </w:r>
    </w:p>
    <w:p w:rsidR="00D009A7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Əsas pedaqoji anlayışlar</w:t>
      </w:r>
    </w:p>
    <w:p w:rsidR="00DA642B" w:rsidRDefault="00DA642B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Pedaqogikada təlim anlayışı</w:t>
      </w:r>
    </w:p>
    <w:p w:rsidR="00DA642B" w:rsidRDefault="00DA642B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Pedaqogikada tərbiyə anlayışı</w:t>
      </w:r>
    </w:p>
    <w:p w:rsidR="00DA642B" w:rsidRPr="005362B9" w:rsidRDefault="00DA642B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Pedaqogikada təhsil anlayışı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Pedaqogikanın başqa elmlərlə əlaqəsi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Pedaqogikanın əsas sahələri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Pedaqoji cərəyanlar.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Pedaqogikanın tədqiqat üsulları.</w:t>
      </w:r>
    </w:p>
    <w:p w:rsidR="00D009A7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Müşahidə və eksperiment tədqiqat üsulu haqqında anlayış</w:t>
      </w:r>
    </w:p>
    <w:p w:rsidR="00DA642B" w:rsidRDefault="00DA642B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Pedaqoji müsahibə tədqiqat metodu</w:t>
      </w:r>
    </w:p>
    <w:p w:rsidR="00DA642B" w:rsidRPr="005362B9" w:rsidRDefault="00DA642B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Sorğu haqqında anlayış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 xml:space="preserve"> Pedaqoji elmin mənbələri</w:t>
      </w:r>
    </w:p>
    <w:p w:rsidR="00DA642B" w:rsidRDefault="00DA642B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Şəxsiyyət haqqında ümumi məlumat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Şəxsiyyətin pedaqoji-psixoloji xüsusiyyətləri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Şəxsiyyətin inkişafında irsiyyətin rolu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Şəxsiyyətin inkişafında mühitin rolu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Şəxsiyyətin inkişafında tərbiyənin rolu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Pedaqogikada yaş dövrləri</w:t>
      </w:r>
    </w:p>
    <w:p w:rsidR="00D009A7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Yaş dövrlərinin pedaqoji-psixoloji xüsusiyyətləri</w:t>
      </w:r>
    </w:p>
    <w:p w:rsidR="00DA642B" w:rsidRPr="005362B9" w:rsidRDefault="00DA642B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Aristotel və Y.A. Komenskinin yaş dövrləri haqqında fikirləri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Pedaqoji proses</w:t>
      </w:r>
    </w:p>
    <w:p w:rsidR="00D009A7" w:rsidRPr="005362B9" w:rsidRDefault="00D009A7" w:rsidP="00085B8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 xml:space="preserve">Pedaqoji prosesin </w:t>
      </w:r>
      <w:r w:rsidR="00085B87" w:rsidRPr="005362B9">
        <w:rPr>
          <w:rFonts w:asciiTheme="majorBidi" w:hAnsiTheme="majorBidi" w:cstheme="majorBidi"/>
          <w:sz w:val="28"/>
          <w:szCs w:val="28"/>
          <w:lang w:val="az-Latn-AZ"/>
        </w:rPr>
        <w:t>komponentləri</w:t>
      </w:r>
    </w:p>
    <w:p w:rsidR="00085B87" w:rsidRPr="005362B9" w:rsidRDefault="00085B87" w:rsidP="00085B8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Pedaqoji prosesin ziddiyyətləri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Pedaqoji innovasiyalar</w:t>
      </w:r>
    </w:p>
    <w:p w:rsidR="000A2CC2" w:rsidRPr="000A2CC2" w:rsidRDefault="000A2CC2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 w:rsidRPr="000A2CC2">
        <w:rPr>
          <w:rFonts w:asciiTheme="majorBidi" w:hAnsiTheme="majorBidi" w:cstheme="majorBidi"/>
          <w:sz w:val="28"/>
          <w:szCs w:val="28"/>
          <w:lang w:val="az-Latn-AZ"/>
        </w:rPr>
        <w:t>Motivlər və motivləşdirmə haqqında anlayış.</w:t>
      </w:r>
    </w:p>
    <w:p w:rsidR="000A2CC2" w:rsidRDefault="000A2CC2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 w:rsidRPr="000A2CC2">
        <w:rPr>
          <w:rFonts w:asciiTheme="majorBidi" w:hAnsiTheme="majorBidi" w:cstheme="majorBidi"/>
          <w:sz w:val="28"/>
          <w:szCs w:val="28"/>
          <w:lang w:val="az-Latn-AZ"/>
        </w:rPr>
        <w:t xml:space="preserve"> Kiçik məktəbyaşlı şagirdlərin maraqlarının formalaşdırılması.</w:t>
      </w:r>
    </w:p>
    <w:p w:rsidR="00892268" w:rsidRPr="00892268" w:rsidRDefault="00892268" w:rsidP="00892268">
      <w:pPr>
        <w:pStyle w:val="ListParagraph"/>
        <w:spacing w:line="276" w:lineRule="auto"/>
        <w:rPr>
          <w:rFonts w:asciiTheme="majorBidi" w:hAnsiTheme="majorBidi" w:cstheme="majorBidi"/>
          <w:b/>
          <w:sz w:val="28"/>
          <w:szCs w:val="28"/>
          <w:lang w:val="az-Latn-AZ"/>
        </w:rPr>
      </w:pPr>
      <w:r w:rsidRPr="00892268">
        <w:rPr>
          <w:rFonts w:asciiTheme="majorBidi" w:hAnsiTheme="majorBidi" w:cstheme="majorBidi"/>
          <w:b/>
          <w:sz w:val="28"/>
          <w:szCs w:val="28"/>
          <w:lang w:val="az-Latn-AZ"/>
        </w:rPr>
        <w:t>II kollokvium</w:t>
      </w:r>
    </w:p>
    <w:p w:rsidR="00FF1335" w:rsidRDefault="00FF1335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Təlimin təşkilinin digər formaları</w:t>
      </w:r>
    </w:p>
    <w:p w:rsidR="00FF1335" w:rsidRDefault="00FF1335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Tədris ekskursiyaları</w:t>
      </w:r>
    </w:p>
    <w:p w:rsidR="00FF1335" w:rsidRDefault="00FF1335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Fakultetiv məşğələlər</w:t>
      </w:r>
    </w:p>
    <w:p w:rsidR="00FF1335" w:rsidRDefault="00FF1335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Məsləhətlər</w:t>
      </w:r>
    </w:p>
    <w:p w:rsidR="00FF1335" w:rsidRDefault="00FF1335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Əlavə məşğələlər</w:t>
      </w:r>
    </w:p>
    <w:p w:rsidR="00FF1335" w:rsidRDefault="00FF1335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Praktikulmar və seminar məşğələlər</w:t>
      </w:r>
    </w:p>
    <w:p w:rsidR="00FF1335" w:rsidRDefault="00FF1335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lastRenderedPageBreak/>
        <w:t>Dərsə hazırlıq</w:t>
      </w:r>
    </w:p>
    <w:p w:rsidR="00FF1335" w:rsidRDefault="00FF1335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Pedaqoji ekspertiza</w:t>
      </w:r>
    </w:p>
    <w:p w:rsidR="00FF1335" w:rsidRDefault="00FF1335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Təlim müvəffəqiyyətinin hesablanması</w:t>
      </w:r>
    </w:p>
    <w:p w:rsidR="00FF1335" w:rsidRDefault="00FF1335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Qiymətləndirmənin növləri</w:t>
      </w:r>
    </w:p>
    <w:p w:rsidR="00FF1335" w:rsidRDefault="00FF1335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Məktəbdaxili qiymətləndirmə</w:t>
      </w:r>
    </w:p>
    <w:p w:rsidR="000A2CC2" w:rsidRPr="000A2CC2" w:rsidRDefault="000A2CC2" w:rsidP="000A2CC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  <w:lang w:val="az-Latn-AZ"/>
        </w:rPr>
      </w:pPr>
      <w:r w:rsidRPr="000A2CC2">
        <w:rPr>
          <w:rFonts w:asciiTheme="majorBidi" w:hAnsiTheme="majorBidi" w:cstheme="majorBidi"/>
          <w:sz w:val="28"/>
          <w:szCs w:val="28"/>
          <w:lang w:val="az-Latn-AZ"/>
        </w:rPr>
        <w:t xml:space="preserve"> Təlimin stimullaşdırılması qaydaları.</w:t>
      </w:r>
    </w:p>
    <w:p w:rsidR="00D009A7" w:rsidRPr="005362B9" w:rsidRDefault="00D009A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Didaktika haqqında ümumi məlumat</w:t>
      </w:r>
    </w:p>
    <w:p w:rsidR="00085B87" w:rsidRPr="005362B9" w:rsidRDefault="00085B8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Didaktikanın əsasları və mahiyyəti</w:t>
      </w:r>
    </w:p>
    <w:p w:rsidR="00085B87" w:rsidRPr="005362B9" w:rsidRDefault="00085B8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Didaktikanın funksiyaları</w:t>
      </w:r>
    </w:p>
    <w:p w:rsidR="00085B87" w:rsidRDefault="00085B8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Didaktikanın məqsədləri</w:t>
      </w:r>
    </w:p>
    <w:p w:rsidR="00DA642B" w:rsidRPr="005362B9" w:rsidRDefault="00DA642B" w:rsidP="00DA642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Didaktikanın predmeti</w:t>
      </w:r>
    </w:p>
    <w:p w:rsidR="00D009A7" w:rsidRPr="005362B9" w:rsidRDefault="00C758AA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Didaktika təlim və təhsil nəzəriyyəsidir.</w:t>
      </w:r>
    </w:p>
    <w:p w:rsidR="00C758AA" w:rsidRPr="005362B9" w:rsidRDefault="00C758AA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Azərbaycan Respublikası Təhsil sistemi</w:t>
      </w:r>
    </w:p>
    <w:p w:rsidR="00C758AA" w:rsidRPr="005362B9" w:rsidRDefault="00C758AA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Təhsil haqqında anlayış</w:t>
      </w:r>
    </w:p>
    <w:p w:rsidR="00C758AA" w:rsidRPr="005362B9" w:rsidRDefault="00C758AA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Təhsil sisteminin prinsipləri</w:t>
      </w:r>
    </w:p>
    <w:p w:rsidR="00C758AA" w:rsidRPr="005362B9" w:rsidRDefault="00C758AA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Təhsil sisteminin pillələri</w:t>
      </w:r>
    </w:p>
    <w:p w:rsidR="002F4E4D" w:rsidRDefault="002F4E4D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Azərbaycan Respublikası Təhsil Sisteminin quruluşu</w:t>
      </w:r>
    </w:p>
    <w:p w:rsidR="00DA642B" w:rsidRPr="005362B9" w:rsidRDefault="00DA642B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Azərbaycan Respublikası Təhsil Sisteminin</w:t>
      </w:r>
      <w:r>
        <w:rPr>
          <w:rFonts w:asciiTheme="majorBidi" w:hAnsiTheme="majorBidi" w:cstheme="majorBidi"/>
          <w:sz w:val="28"/>
          <w:szCs w:val="28"/>
          <w:lang w:val="az-Latn-AZ"/>
        </w:rPr>
        <w:t xml:space="preserve"> formaları</w:t>
      </w:r>
    </w:p>
    <w:p w:rsidR="00C758AA" w:rsidRDefault="00C758AA" w:rsidP="00C758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Təhsil sahəsində dövlət standartları, təhsil proqramı</w:t>
      </w:r>
    </w:p>
    <w:p w:rsidR="00DA642B" w:rsidRPr="005362B9" w:rsidRDefault="00DA642B" w:rsidP="00C758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Tədris fənni</w:t>
      </w:r>
    </w:p>
    <w:p w:rsidR="00DA642B" w:rsidRDefault="00C758AA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 xml:space="preserve">Tədris planı </w:t>
      </w:r>
    </w:p>
    <w:p w:rsidR="00C758AA" w:rsidRPr="005362B9" w:rsidRDefault="00DA642B" w:rsidP="00DA642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Tədris proqramı</w:t>
      </w:r>
      <w:r w:rsidR="00C758AA" w:rsidRPr="005362B9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:rsidR="00C758AA" w:rsidRDefault="00C758AA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Təlim haqqında anlayış</w:t>
      </w:r>
    </w:p>
    <w:p w:rsidR="00E35E7A" w:rsidRPr="00E35E7A" w:rsidRDefault="00E35E7A" w:rsidP="00E35E7A">
      <w:pPr>
        <w:pStyle w:val="ListParagraph"/>
        <w:jc w:val="both"/>
        <w:rPr>
          <w:rFonts w:asciiTheme="majorBidi" w:hAnsiTheme="majorBidi" w:cstheme="majorBidi"/>
          <w:b/>
          <w:sz w:val="28"/>
          <w:szCs w:val="28"/>
          <w:lang w:val="az-Latn-AZ"/>
        </w:rPr>
      </w:pPr>
      <w:bookmarkStart w:id="0" w:name="_GoBack"/>
      <w:r w:rsidRPr="00E35E7A">
        <w:rPr>
          <w:rFonts w:asciiTheme="majorBidi" w:hAnsiTheme="majorBidi" w:cstheme="majorBidi"/>
          <w:b/>
          <w:sz w:val="28"/>
          <w:szCs w:val="28"/>
          <w:lang w:val="az-Latn-AZ"/>
        </w:rPr>
        <w:t>III kollokvium</w:t>
      </w:r>
    </w:p>
    <w:bookmarkEnd w:id="0"/>
    <w:p w:rsidR="00C758AA" w:rsidRPr="005362B9" w:rsidRDefault="00C758AA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Təlimin funksiyaları</w:t>
      </w:r>
    </w:p>
    <w:p w:rsidR="00546036" w:rsidRPr="005362B9" w:rsidRDefault="00546036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Didaktikanın müasir vəzifələri</w:t>
      </w:r>
    </w:p>
    <w:p w:rsidR="00C758AA" w:rsidRPr="005362B9" w:rsidRDefault="00C758AA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Təlim prosesinin mərhələləri</w:t>
      </w:r>
    </w:p>
    <w:p w:rsidR="00546036" w:rsidRPr="005362B9" w:rsidRDefault="00546036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Təlimin vəzifələri</w:t>
      </w:r>
    </w:p>
    <w:p w:rsidR="006A0EAF" w:rsidRPr="005362B9" w:rsidRDefault="006A0EAF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Yeni tədris materiallarının qavranılması</w:t>
      </w:r>
    </w:p>
    <w:p w:rsidR="006A0EAF" w:rsidRPr="005362B9" w:rsidRDefault="006A0EAF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Bilik, bacarıq və vərdişlərin formalaşması</w:t>
      </w:r>
    </w:p>
    <w:p w:rsidR="006A0EAF" w:rsidRPr="005362B9" w:rsidRDefault="006A0EAF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Bilik, bacarıq və vərdişlərin möhkəmləndirilməsi və tətbiqi</w:t>
      </w:r>
    </w:p>
    <w:p w:rsidR="006A0EAF" w:rsidRPr="005362B9" w:rsidRDefault="006A0EAF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Müvəffəqiyyətin hesaba alınması və qiymətləndirilməsi</w:t>
      </w:r>
    </w:p>
    <w:p w:rsidR="006A0EAF" w:rsidRPr="005362B9" w:rsidRDefault="00B539A1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Təlimə nəzarətin növləri</w:t>
      </w:r>
      <w:r w:rsidR="006A0EAF" w:rsidRPr="005362B9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:rsidR="006A0EAF" w:rsidRPr="005362B9" w:rsidRDefault="006A0EAF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Təlimin əsas təşkili forması</w:t>
      </w:r>
    </w:p>
    <w:p w:rsidR="006A0EAF" w:rsidRDefault="006A0EAF" w:rsidP="00814B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Təlimin metodları</w:t>
      </w:r>
    </w:p>
    <w:p w:rsidR="00B539A1" w:rsidRDefault="00B539A1" w:rsidP="00814B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Təlimin illustrasiya və demonstrasiya metodu</w:t>
      </w:r>
    </w:p>
    <w:p w:rsidR="00B539A1" w:rsidRDefault="00B539A1" w:rsidP="00814B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Təlimin çalışmalar metodu</w:t>
      </w:r>
    </w:p>
    <w:p w:rsidR="00B539A1" w:rsidRPr="005362B9" w:rsidRDefault="00B539A1" w:rsidP="00814B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Təlimin müsahibə metodu</w:t>
      </w:r>
    </w:p>
    <w:p w:rsidR="00814BF2" w:rsidRPr="005362B9" w:rsidRDefault="00814BF2" w:rsidP="00814BF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Təlim texnologiyaları haqqında anlayış</w:t>
      </w:r>
    </w:p>
    <w:p w:rsidR="00814BF2" w:rsidRPr="005362B9" w:rsidRDefault="00814BF2" w:rsidP="00814BF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Təlim texnologiyalarının struktur və funksional  komponentləri</w:t>
      </w:r>
    </w:p>
    <w:p w:rsidR="00814BF2" w:rsidRPr="005362B9" w:rsidRDefault="00814BF2" w:rsidP="00814B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Təlimin prinsipləri</w:t>
      </w:r>
    </w:p>
    <w:p w:rsidR="00B539A1" w:rsidRDefault="00814BF2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="00B539A1">
        <w:rPr>
          <w:rFonts w:asciiTheme="majorBidi" w:hAnsiTheme="majorBidi" w:cstheme="majorBidi"/>
          <w:sz w:val="28"/>
          <w:szCs w:val="28"/>
          <w:lang w:val="az-Latn-AZ"/>
        </w:rPr>
        <w:t>Təlimin bütün uşaqlarla əks əlaqə prinsipi</w:t>
      </w:r>
    </w:p>
    <w:p w:rsidR="00B539A1" w:rsidRPr="00B539A1" w:rsidRDefault="00B539A1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B539A1">
        <w:rPr>
          <w:rFonts w:asciiTheme="majorBidi" w:hAnsiTheme="majorBidi" w:cstheme="majorBidi"/>
          <w:sz w:val="28"/>
          <w:szCs w:val="28"/>
          <w:lang w:val="az-Latn-AZ"/>
        </w:rPr>
        <w:lastRenderedPageBreak/>
        <w:t>Müəllim və şagirdlərin vahid məqsədlər üçün birləşməsi prinsipi.</w:t>
      </w:r>
    </w:p>
    <w:p w:rsidR="00814BF2" w:rsidRPr="005362B9" w:rsidRDefault="00814BF2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Tərbiyəedici və inkişafetdirici təlim prinsipi</w:t>
      </w:r>
    </w:p>
    <w:p w:rsidR="00814BF2" w:rsidRPr="005362B9" w:rsidRDefault="00672D37" w:rsidP="00D009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5362B9">
        <w:rPr>
          <w:rFonts w:asciiTheme="majorBidi" w:hAnsiTheme="majorBidi" w:cstheme="majorBidi"/>
          <w:sz w:val="28"/>
          <w:szCs w:val="28"/>
          <w:lang w:val="az-Latn-AZ"/>
        </w:rPr>
        <w:t>Təlimin əsas təşkili forması</w:t>
      </w:r>
    </w:p>
    <w:p w:rsidR="00672D37" w:rsidRPr="005362B9" w:rsidRDefault="00672D37" w:rsidP="00672D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362B9">
        <w:rPr>
          <w:rFonts w:ascii="Times New Roman" w:hAnsi="Times New Roman" w:cs="Times New Roman"/>
          <w:sz w:val="28"/>
          <w:szCs w:val="28"/>
          <w:lang w:val="az-Latn-AZ"/>
        </w:rPr>
        <w:t>Təlimin təşkili formasının inkişaf tarixi</w:t>
      </w:r>
    </w:p>
    <w:p w:rsidR="00672D37" w:rsidRPr="005362B9" w:rsidRDefault="00672D37" w:rsidP="00672D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362B9">
        <w:rPr>
          <w:rFonts w:ascii="Times New Roman" w:hAnsi="Times New Roman" w:cs="Times New Roman"/>
          <w:sz w:val="28"/>
          <w:szCs w:val="28"/>
          <w:lang w:val="az-Latn-AZ"/>
        </w:rPr>
        <w:t>Dərs təlimin əsas təşkili forması kimi</w:t>
      </w:r>
    </w:p>
    <w:p w:rsidR="00672D37" w:rsidRPr="005362B9" w:rsidRDefault="00672D37" w:rsidP="00672D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362B9">
        <w:rPr>
          <w:rFonts w:ascii="Times New Roman" w:hAnsi="Times New Roman" w:cs="Times New Roman"/>
          <w:sz w:val="28"/>
          <w:szCs w:val="28"/>
          <w:lang w:val="az-Latn-AZ"/>
        </w:rPr>
        <w:t>Dərsə verilən tələblər</w:t>
      </w:r>
    </w:p>
    <w:p w:rsidR="00672D37" w:rsidRPr="005362B9" w:rsidRDefault="00672D37" w:rsidP="00EA2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362B9">
        <w:rPr>
          <w:rFonts w:ascii="Times New Roman" w:hAnsi="Times New Roman" w:cs="Times New Roman"/>
          <w:sz w:val="28"/>
          <w:szCs w:val="28"/>
          <w:lang w:val="az-Latn-AZ"/>
        </w:rPr>
        <w:t>Dərsin tipləri</w:t>
      </w:r>
    </w:p>
    <w:sectPr w:rsidR="00672D37" w:rsidRPr="005362B9" w:rsidSect="00C1437A">
      <w:pgSz w:w="11906" w:h="16838"/>
      <w:pgMar w:top="1138" w:right="850" w:bottom="1138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24C"/>
    <w:multiLevelType w:val="hybridMultilevel"/>
    <w:tmpl w:val="4CB2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23FD"/>
    <w:multiLevelType w:val="hybridMultilevel"/>
    <w:tmpl w:val="06B001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358E7"/>
    <w:multiLevelType w:val="hybridMultilevel"/>
    <w:tmpl w:val="96CA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115F"/>
    <w:multiLevelType w:val="hybridMultilevel"/>
    <w:tmpl w:val="245A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5EB1"/>
    <w:multiLevelType w:val="hybridMultilevel"/>
    <w:tmpl w:val="025A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4528"/>
    <w:multiLevelType w:val="hybridMultilevel"/>
    <w:tmpl w:val="849A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765B8"/>
    <w:multiLevelType w:val="hybridMultilevel"/>
    <w:tmpl w:val="B2E6AB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E6C6B"/>
    <w:multiLevelType w:val="hybridMultilevel"/>
    <w:tmpl w:val="F4E48B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F34BA"/>
    <w:multiLevelType w:val="hybridMultilevel"/>
    <w:tmpl w:val="99328ADA"/>
    <w:lvl w:ilvl="0" w:tplc="3194560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D5744"/>
    <w:multiLevelType w:val="hybridMultilevel"/>
    <w:tmpl w:val="3618A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F5F3A"/>
    <w:multiLevelType w:val="hybridMultilevel"/>
    <w:tmpl w:val="FD08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A9C"/>
    <w:multiLevelType w:val="hybridMultilevel"/>
    <w:tmpl w:val="6222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06EA3"/>
    <w:multiLevelType w:val="hybridMultilevel"/>
    <w:tmpl w:val="A580A9BE"/>
    <w:lvl w:ilvl="0" w:tplc="D3F63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613105"/>
    <w:multiLevelType w:val="hybridMultilevel"/>
    <w:tmpl w:val="2FBCB7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08504A"/>
    <w:multiLevelType w:val="hybridMultilevel"/>
    <w:tmpl w:val="F28E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6795B"/>
    <w:multiLevelType w:val="hybridMultilevel"/>
    <w:tmpl w:val="CD164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C274C"/>
    <w:multiLevelType w:val="hybridMultilevel"/>
    <w:tmpl w:val="A01A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6"/>
  </w:num>
  <w:num w:numId="5">
    <w:abstractNumId w:val="9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15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E3"/>
    <w:rsid w:val="00085B87"/>
    <w:rsid w:val="000873E3"/>
    <w:rsid w:val="000A2CC2"/>
    <w:rsid w:val="000C6CEE"/>
    <w:rsid w:val="001A32F7"/>
    <w:rsid w:val="00207996"/>
    <w:rsid w:val="00234E0B"/>
    <w:rsid w:val="002B5D97"/>
    <w:rsid w:val="002F4E4D"/>
    <w:rsid w:val="004828B0"/>
    <w:rsid w:val="00513343"/>
    <w:rsid w:val="005362B9"/>
    <w:rsid w:val="00546036"/>
    <w:rsid w:val="005D406E"/>
    <w:rsid w:val="00632CE1"/>
    <w:rsid w:val="00672D37"/>
    <w:rsid w:val="006A0EAF"/>
    <w:rsid w:val="00713CB0"/>
    <w:rsid w:val="00814BF2"/>
    <w:rsid w:val="00837C60"/>
    <w:rsid w:val="00892268"/>
    <w:rsid w:val="00A63E2F"/>
    <w:rsid w:val="00B539A1"/>
    <w:rsid w:val="00B71E66"/>
    <w:rsid w:val="00BE0C15"/>
    <w:rsid w:val="00C1437A"/>
    <w:rsid w:val="00C464E8"/>
    <w:rsid w:val="00C758AA"/>
    <w:rsid w:val="00D009A7"/>
    <w:rsid w:val="00D567CC"/>
    <w:rsid w:val="00D964FD"/>
    <w:rsid w:val="00DA642B"/>
    <w:rsid w:val="00E35E7A"/>
    <w:rsid w:val="00E56A66"/>
    <w:rsid w:val="00E6237A"/>
    <w:rsid w:val="00EA2154"/>
    <w:rsid w:val="00EC4691"/>
    <w:rsid w:val="00ED0FA4"/>
    <w:rsid w:val="00EF1D65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88D13-422B-4903-857C-67FA3C8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Acer</cp:lastModifiedBy>
  <cp:revision>19</cp:revision>
  <dcterms:created xsi:type="dcterms:W3CDTF">2020-08-25T11:24:00Z</dcterms:created>
  <dcterms:modified xsi:type="dcterms:W3CDTF">2021-10-11T08:34:00Z</dcterms:modified>
</cp:coreProperties>
</file>